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E589" w14:textId="77777777" w:rsidR="001F27AA" w:rsidRPr="007F5E16" w:rsidRDefault="001F27AA" w:rsidP="001F27AA">
      <w:pPr>
        <w:autoSpaceDE w:val="0"/>
        <w:autoSpaceDN w:val="0"/>
        <w:adjustRightInd w:val="0"/>
        <w:rPr>
          <w:rFonts w:ascii="Times New Roman" w:eastAsiaTheme="minorHAnsi" w:hAnsi="Times New Roman" w:cs="Times New Roman"/>
          <w:b/>
          <w:sz w:val="24"/>
          <w:szCs w:val="27"/>
          <w:lang w:eastAsia="en-US"/>
        </w:rPr>
      </w:pPr>
      <w:r w:rsidRPr="007F5E16">
        <w:rPr>
          <w:rFonts w:ascii="Times New Roman" w:eastAsiaTheme="minorHAnsi" w:hAnsi="Times New Roman" w:cs="Times New Roman"/>
          <w:b/>
          <w:sz w:val="24"/>
          <w:szCs w:val="27"/>
          <w:lang w:eastAsia="en-US"/>
        </w:rPr>
        <w:t>Ek. İş</w:t>
      </w:r>
      <w:r w:rsidR="002D28BF" w:rsidRPr="007F5E16">
        <w:rPr>
          <w:rFonts w:ascii="Times New Roman" w:eastAsiaTheme="minorHAnsi" w:hAnsi="Times New Roman" w:cs="Times New Roman"/>
          <w:b/>
          <w:sz w:val="24"/>
          <w:szCs w:val="27"/>
          <w:lang w:eastAsia="en-US"/>
        </w:rPr>
        <w:t>letmede Mesleki</w:t>
      </w:r>
      <w:r w:rsidRPr="007F5E16">
        <w:rPr>
          <w:rFonts w:ascii="Times New Roman" w:eastAsiaTheme="minorHAnsi" w:hAnsi="Times New Roman" w:cs="Times New Roman"/>
          <w:b/>
          <w:sz w:val="24"/>
          <w:szCs w:val="27"/>
          <w:lang w:eastAsia="en-US"/>
        </w:rPr>
        <w:t xml:space="preserve"> </w:t>
      </w:r>
      <w:r w:rsidRPr="007F5E16">
        <w:rPr>
          <w:rFonts w:ascii="Times New Roman" w:eastAsiaTheme="minorHAnsi" w:hAnsi="Times New Roman" w:cs="Times New Roman"/>
          <w:b/>
          <w:sz w:val="22"/>
          <w:szCs w:val="23"/>
          <w:lang w:eastAsia="en-US"/>
        </w:rPr>
        <w:t xml:space="preserve"> </w:t>
      </w:r>
      <w:r w:rsidR="002D28BF" w:rsidRPr="007F5E16">
        <w:rPr>
          <w:rFonts w:ascii="Times New Roman" w:eastAsiaTheme="minorHAnsi" w:hAnsi="Times New Roman" w:cs="Times New Roman"/>
          <w:b/>
          <w:sz w:val="24"/>
          <w:szCs w:val="27"/>
          <w:lang w:eastAsia="en-US"/>
        </w:rPr>
        <w:t>Eğitim</w:t>
      </w:r>
      <w:r w:rsidRPr="007F5E16">
        <w:rPr>
          <w:rFonts w:ascii="Times New Roman" w:eastAsiaTheme="minorHAnsi" w:hAnsi="Times New Roman" w:cs="Times New Roman"/>
          <w:b/>
          <w:sz w:val="24"/>
          <w:szCs w:val="27"/>
          <w:lang w:eastAsia="en-US"/>
        </w:rPr>
        <w:t xml:space="preserve"> Protokolü</w:t>
      </w:r>
    </w:p>
    <w:p w14:paraId="1E0E8546" w14:textId="77777777" w:rsidR="001F27AA" w:rsidRPr="007F5E16" w:rsidRDefault="001F27AA" w:rsidP="001F27AA">
      <w:pPr>
        <w:autoSpaceDE w:val="0"/>
        <w:autoSpaceDN w:val="0"/>
        <w:adjustRightInd w:val="0"/>
        <w:rPr>
          <w:rFonts w:ascii="Helvetica" w:eastAsiaTheme="minorHAnsi" w:hAnsi="Helvetica" w:cs="Helvetica"/>
          <w:sz w:val="24"/>
          <w:szCs w:val="24"/>
          <w:lang w:eastAsia="en-US"/>
        </w:rPr>
      </w:pPr>
    </w:p>
    <w:p w14:paraId="2E1B935D" w14:textId="77777777" w:rsidR="001F27AA" w:rsidRPr="007F5E16" w:rsidRDefault="001F27AA" w:rsidP="001F27AA">
      <w:pPr>
        <w:spacing w:line="0" w:lineRule="atLeast"/>
        <w:jc w:val="center"/>
        <w:rPr>
          <w:rFonts w:ascii="Times New Roman" w:eastAsia="Times New Roman" w:hAnsi="Times New Roman" w:cs="Times New Roman"/>
          <w:b/>
          <w:sz w:val="24"/>
        </w:rPr>
      </w:pPr>
      <w:r w:rsidRPr="007F5E16">
        <w:rPr>
          <w:rFonts w:ascii="Times New Roman" w:eastAsiaTheme="minorHAnsi" w:hAnsi="Times New Roman" w:cs="Times New Roman"/>
          <w:b/>
          <w:sz w:val="28"/>
          <w:szCs w:val="25"/>
          <w:lang w:eastAsia="en-US"/>
        </w:rPr>
        <w:t>İŞ</w:t>
      </w:r>
      <w:r w:rsidR="0093340D" w:rsidRPr="007F5E16">
        <w:rPr>
          <w:rFonts w:ascii="Times New Roman" w:eastAsiaTheme="minorHAnsi" w:hAnsi="Times New Roman" w:cs="Times New Roman"/>
          <w:b/>
          <w:sz w:val="28"/>
          <w:szCs w:val="25"/>
          <w:lang w:eastAsia="en-US"/>
        </w:rPr>
        <w:t>LETMEDE MESLEKİ EĞİTİM</w:t>
      </w:r>
      <w:r w:rsidRPr="007F5E16">
        <w:rPr>
          <w:rFonts w:ascii="Times New Roman" w:eastAsiaTheme="minorHAnsi" w:hAnsi="Times New Roman" w:cs="Times New Roman"/>
          <w:b/>
          <w:sz w:val="28"/>
          <w:szCs w:val="25"/>
          <w:lang w:eastAsia="en-US"/>
        </w:rPr>
        <w:t xml:space="preserve"> </w:t>
      </w:r>
      <w:r w:rsidR="00751EC5" w:rsidRPr="007F5E16">
        <w:rPr>
          <w:rFonts w:ascii="Times New Roman" w:eastAsiaTheme="minorHAnsi" w:hAnsi="Times New Roman" w:cs="Times New Roman"/>
          <w:b/>
          <w:sz w:val="28"/>
          <w:szCs w:val="25"/>
          <w:lang w:eastAsia="en-US"/>
        </w:rPr>
        <w:t xml:space="preserve">(İME) </w:t>
      </w:r>
      <w:r w:rsidRPr="007F5E16">
        <w:rPr>
          <w:rFonts w:ascii="Times New Roman" w:eastAsiaTheme="minorHAnsi" w:hAnsi="Times New Roman" w:cs="Times New Roman"/>
          <w:b/>
          <w:sz w:val="28"/>
          <w:szCs w:val="25"/>
          <w:lang w:eastAsia="en-US"/>
        </w:rPr>
        <w:t>PROTOKOLÜ</w:t>
      </w:r>
    </w:p>
    <w:p w14:paraId="72F134D1" w14:textId="77777777" w:rsidR="001F27AA" w:rsidRPr="007F5E16" w:rsidRDefault="001F27AA" w:rsidP="001F27AA">
      <w:pPr>
        <w:spacing w:line="0" w:lineRule="atLeast"/>
        <w:jc w:val="both"/>
        <w:rPr>
          <w:rFonts w:ascii="Times New Roman" w:eastAsia="Times New Roman" w:hAnsi="Times New Roman"/>
          <w:b/>
          <w:sz w:val="22"/>
        </w:rPr>
      </w:pPr>
    </w:p>
    <w:p w14:paraId="2A84348E"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Taraflar</w:t>
      </w:r>
    </w:p>
    <w:p w14:paraId="2CE10487" w14:textId="77777777" w:rsidR="001F27AA" w:rsidRPr="007F5E16" w:rsidRDefault="001F27AA" w:rsidP="001F27AA">
      <w:pPr>
        <w:spacing w:line="0" w:lineRule="atLeast"/>
        <w:jc w:val="both"/>
        <w:rPr>
          <w:rFonts w:ascii="Times New Roman" w:eastAsia="Times New Roman" w:hAnsi="Times New Roman"/>
          <w:sz w:val="22"/>
        </w:rPr>
      </w:pPr>
      <w:r w:rsidRPr="007F5E16">
        <w:rPr>
          <w:rFonts w:ascii="Times New Roman" w:eastAsia="Times New Roman" w:hAnsi="Times New Roman"/>
          <w:b/>
          <w:sz w:val="22"/>
        </w:rPr>
        <w:t xml:space="preserve">MADDE 1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 Bu protokol,</w:t>
      </w:r>
      <w:r w:rsidRPr="007F5E16">
        <w:rPr>
          <w:rFonts w:ascii="Times New Roman" w:eastAsia="Times New Roman" w:hAnsi="Times New Roman"/>
          <w:b/>
          <w:sz w:val="22"/>
        </w:rPr>
        <w:t xml:space="preserve"> </w:t>
      </w:r>
      <w:r w:rsidR="00A036EB" w:rsidRPr="007F5E16">
        <w:rPr>
          <w:rFonts w:ascii="Times New Roman" w:eastAsia="Times New Roman" w:hAnsi="Times New Roman"/>
          <w:b/>
          <w:sz w:val="22"/>
        </w:rPr>
        <w:t>(……FİRMA İSMİ…….)</w:t>
      </w:r>
      <w:r w:rsidRPr="007F5E16">
        <w:rPr>
          <w:rFonts w:ascii="Times New Roman" w:eastAsia="Times New Roman" w:hAnsi="Times New Roman"/>
          <w:b/>
          <w:sz w:val="22"/>
        </w:rPr>
        <w:t xml:space="preserve"> </w:t>
      </w:r>
      <w:r w:rsidRPr="007F5E16">
        <w:rPr>
          <w:rFonts w:ascii="Times New Roman" w:eastAsia="Times New Roman" w:hAnsi="Times New Roman"/>
          <w:sz w:val="22"/>
        </w:rPr>
        <w:t>ile</w:t>
      </w:r>
      <w:r w:rsidRPr="007F5E16">
        <w:rPr>
          <w:rFonts w:ascii="Times New Roman" w:eastAsia="Times New Roman" w:hAnsi="Times New Roman"/>
          <w:b/>
          <w:sz w:val="22"/>
        </w:rPr>
        <w:t xml:space="preserve"> Marmara Üniversitesi,</w:t>
      </w:r>
      <w:r w:rsidR="005E2798" w:rsidRPr="007F5E16">
        <w:rPr>
          <w:rFonts w:ascii="Times New Roman" w:eastAsia="Times New Roman" w:hAnsi="Times New Roman"/>
          <w:b/>
          <w:sz w:val="22"/>
        </w:rPr>
        <w:t xml:space="preserve"> </w:t>
      </w:r>
      <w:r w:rsidRPr="007F5E16">
        <w:rPr>
          <w:rFonts w:ascii="Times New Roman" w:eastAsia="Times New Roman" w:hAnsi="Times New Roman"/>
          <w:b/>
          <w:sz w:val="22"/>
        </w:rPr>
        <w:t xml:space="preserve">Teknoloji Fakültesi </w:t>
      </w:r>
      <w:r w:rsidRPr="007F5E16">
        <w:rPr>
          <w:rFonts w:ascii="Times New Roman" w:eastAsia="Times New Roman" w:hAnsi="Times New Roman"/>
          <w:sz w:val="22"/>
        </w:rPr>
        <w:t>arasında</w:t>
      </w:r>
      <w:r w:rsidRPr="007F5E16">
        <w:rPr>
          <w:rFonts w:ascii="Times New Roman" w:eastAsia="Times New Roman" w:hAnsi="Times New Roman"/>
          <w:b/>
          <w:sz w:val="22"/>
        </w:rPr>
        <w:t xml:space="preserve"> ……. /……. /20… </w:t>
      </w:r>
      <w:r w:rsidRPr="007F5E16">
        <w:rPr>
          <w:rFonts w:ascii="Times New Roman" w:eastAsia="Times New Roman" w:hAnsi="Times New Roman"/>
          <w:sz w:val="22"/>
        </w:rPr>
        <w:t>tarihinde imzalanmıştır.</w:t>
      </w:r>
    </w:p>
    <w:p w14:paraId="4F7779D2" w14:textId="77777777" w:rsidR="001F27AA" w:rsidRPr="007F5E16" w:rsidRDefault="001F27AA" w:rsidP="001F27AA">
      <w:pPr>
        <w:spacing w:line="342" w:lineRule="exact"/>
        <w:jc w:val="both"/>
        <w:rPr>
          <w:rFonts w:ascii="Times New Roman" w:eastAsia="Times New Roman" w:hAnsi="Times New Roman"/>
        </w:rPr>
      </w:pPr>
    </w:p>
    <w:p w14:paraId="358951C5"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Kapsam</w:t>
      </w:r>
    </w:p>
    <w:p w14:paraId="7012BC4B" w14:textId="77777777" w:rsidR="001F27AA" w:rsidRPr="007F5E16" w:rsidRDefault="001F27AA" w:rsidP="001F27AA">
      <w:pPr>
        <w:spacing w:line="253" w:lineRule="auto"/>
        <w:jc w:val="both"/>
        <w:rPr>
          <w:rFonts w:ascii="Times New Roman" w:eastAsia="Times New Roman" w:hAnsi="Times New Roman"/>
          <w:sz w:val="22"/>
        </w:rPr>
      </w:pPr>
      <w:r w:rsidRPr="007F5E16">
        <w:rPr>
          <w:rFonts w:ascii="Times New Roman" w:eastAsia="Times New Roman" w:hAnsi="Times New Roman"/>
          <w:b/>
          <w:sz w:val="22"/>
        </w:rPr>
        <w:t xml:space="preserve">MADDE 2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 xml:space="preserve">(1) Bu protokol, </w:t>
      </w:r>
      <w:r w:rsidR="00751EC5" w:rsidRPr="007F5E16">
        <w:rPr>
          <w:rFonts w:ascii="Times New Roman" w:eastAsia="Times New Roman" w:hAnsi="Times New Roman"/>
          <w:sz w:val="22"/>
        </w:rPr>
        <w:t>İ</w:t>
      </w:r>
      <w:r w:rsidR="0093340D" w:rsidRPr="007F5E16">
        <w:rPr>
          <w:rFonts w:ascii="Times New Roman" w:eastAsia="Times New Roman" w:hAnsi="Times New Roman"/>
          <w:sz w:val="22"/>
        </w:rPr>
        <w:t xml:space="preserve">şletmelerde </w:t>
      </w:r>
      <w:r w:rsidR="00751EC5" w:rsidRPr="007F5E16">
        <w:rPr>
          <w:rFonts w:ascii="Times New Roman" w:eastAsia="Times New Roman" w:hAnsi="Times New Roman"/>
          <w:sz w:val="22"/>
        </w:rPr>
        <w:t>M</w:t>
      </w:r>
      <w:r w:rsidR="0093340D" w:rsidRPr="007F5E16">
        <w:rPr>
          <w:rFonts w:ascii="Times New Roman" w:eastAsia="Times New Roman" w:hAnsi="Times New Roman"/>
          <w:sz w:val="22"/>
        </w:rPr>
        <w:t xml:space="preserve">esleki </w:t>
      </w:r>
      <w:r w:rsidR="00751EC5" w:rsidRPr="007F5E16">
        <w:rPr>
          <w:rFonts w:ascii="Times New Roman" w:eastAsia="Times New Roman" w:hAnsi="Times New Roman"/>
          <w:sz w:val="22"/>
        </w:rPr>
        <w:t>E</w:t>
      </w:r>
      <w:r w:rsidR="0093340D" w:rsidRPr="007F5E16">
        <w:rPr>
          <w:rFonts w:ascii="Times New Roman" w:eastAsia="Times New Roman" w:hAnsi="Times New Roman"/>
          <w:sz w:val="22"/>
        </w:rPr>
        <w:t xml:space="preserve">ğitim </w:t>
      </w:r>
      <w:r w:rsidR="00751EC5" w:rsidRPr="007F5E16">
        <w:rPr>
          <w:rFonts w:ascii="Times New Roman" w:eastAsia="Times New Roman" w:hAnsi="Times New Roman"/>
          <w:sz w:val="22"/>
        </w:rPr>
        <w:t xml:space="preserve">(İME) </w:t>
      </w:r>
      <w:r w:rsidR="0093340D" w:rsidRPr="007F5E16">
        <w:rPr>
          <w:rFonts w:ascii="Times New Roman" w:eastAsia="Times New Roman" w:hAnsi="Times New Roman"/>
          <w:sz w:val="22"/>
        </w:rPr>
        <w:t>gören</w:t>
      </w:r>
      <w:r w:rsidR="0093340D" w:rsidRPr="007F5E16">
        <w:rPr>
          <w:rFonts w:ascii="Times New Roman" w:eastAsia="Times New Roman" w:hAnsi="Times New Roman"/>
          <w:b/>
          <w:sz w:val="22"/>
        </w:rPr>
        <w:t xml:space="preserve"> </w:t>
      </w:r>
      <w:r w:rsidRPr="007F5E16">
        <w:rPr>
          <w:rFonts w:ascii="Times New Roman" w:eastAsia="Times New Roman" w:hAnsi="Times New Roman"/>
          <w:sz w:val="22"/>
        </w:rPr>
        <w:t>Marmara Üniversitesi Teknoloji Fakültesi öğrencilerinin işyeri eğitimi yönergesi kapsamındaki uygulama ve esasları içerir.</w:t>
      </w:r>
    </w:p>
    <w:p w14:paraId="19CE7F43" w14:textId="77777777" w:rsidR="001F27AA" w:rsidRPr="007F5E16" w:rsidRDefault="001F27AA" w:rsidP="001F27AA">
      <w:pPr>
        <w:spacing w:line="326" w:lineRule="exact"/>
        <w:jc w:val="both"/>
        <w:rPr>
          <w:rFonts w:ascii="Times New Roman" w:eastAsia="Times New Roman" w:hAnsi="Times New Roman"/>
        </w:rPr>
      </w:pPr>
    </w:p>
    <w:p w14:paraId="21F4E41D"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Süre</w:t>
      </w:r>
    </w:p>
    <w:p w14:paraId="4ADFFDE8" w14:textId="77777777" w:rsidR="001F27AA" w:rsidRPr="007F5E16" w:rsidRDefault="001F27AA" w:rsidP="001F27AA">
      <w:pPr>
        <w:spacing w:line="253" w:lineRule="auto"/>
        <w:jc w:val="both"/>
        <w:rPr>
          <w:rFonts w:ascii="Times New Roman" w:eastAsia="Times New Roman" w:hAnsi="Times New Roman"/>
          <w:sz w:val="22"/>
        </w:rPr>
      </w:pPr>
      <w:r w:rsidRPr="007F5E16">
        <w:rPr>
          <w:rFonts w:ascii="Times New Roman" w:eastAsia="Times New Roman" w:hAnsi="Times New Roman"/>
          <w:b/>
          <w:sz w:val="22"/>
        </w:rPr>
        <w:t xml:space="preserve">MADDE 3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Pr="007F5E16">
        <w:rPr>
          <w:rFonts w:ascii="Times New Roman" w:eastAsia="Times New Roman" w:hAnsi="Times New Roman"/>
          <w:sz w:val="22"/>
        </w:rPr>
        <w:t>Öğrenciler iş</w:t>
      </w:r>
      <w:r w:rsidR="00DE49E7" w:rsidRPr="007F5E16">
        <w:rPr>
          <w:rFonts w:ascii="Times New Roman" w:eastAsia="Times New Roman" w:hAnsi="Times New Roman"/>
          <w:sz w:val="22"/>
        </w:rPr>
        <w:t>letmelerdeki</w:t>
      </w:r>
      <w:r w:rsidR="0093340D" w:rsidRPr="007F5E16">
        <w:rPr>
          <w:rFonts w:ascii="Times New Roman" w:eastAsia="Times New Roman" w:hAnsi="Times New Roman"/>
          <w:sz w:val="22"/>
        </w:rPr>
        <w:t xml:space="preserve"> mesleki </w:t>
      </w:r>
      <w:r w:rsidRPr="007F5E16">
        <w:rPr>
          <w:rFonts w:ascii="Times New Roman" w:eastAsia="Times New Roman" w:hAnsi="Times New Roman"/>
          <w:sz w:val="22"/>
        </w:rPr>
        <w:t xml:space="preserve">eğitimlerini, son sınıfın güz yarıyılında gerçekleştirir. </w:t>
      </w:r>
      <w:r w:rsidR="00751EC5" w:rsidRPr="007F5E16">
        <w:rPr>
          <w:rFonts w:ascii="Times New Roman" w:eastAsia="Times New Roman" w:hAnsi="Times New Roman"/>
          <w:sz w:val="22"/>
        </w:rPr>
        <w:t xml:space="preserve">İME </w:t>
      </w:r>
      <w:r w:rsidRPr="007F5E16">
        <w:rPr>
          <w:rFonts w:ascii="Times New Roman" w:eastAsia="Times New Roman" w:hAnsi="Times New Roman"/>
          <w:sz w:val="22"/>
        </w:rPr>
        <w:t>süresi bir eğitim öğretim yarıyılıdır.</w:t>
      </w:r>
    </w:p>
    <w:p w14:paraId="0E1C912A" w14:textId="77777777" w:rsidR="001F27AA" w:rsidRPr="007F5E16" w:rsidRDefault="001F27AA" w:rsidP="001F27AA">
      <w:pPr>
        <w:spacing w:line="326" w:lineRule="exact"/>
        <w:jc w:val="both"/>
        <w:rPr>
          <w:rFonts w:ascii="Times New Roman" w:eastAsia="Times New Roman" w:hAnsi="Times New Roman"/>
        </w:rPr>
      </w:pPr>
    </w:p>
    <w:p w14:paraId="78F9B09A"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Kontenjan belirlenmesi</w:t>
      </w:r>
    </w:p>
    <w:p w14:paraId="1DF8F491" w14:textId="77777777" w:rsidR="001F27AA" w:rsidRPr="007F5E16" w:rsidRDefault="001F27AA" w:rsidP="001F27AA">
      <w:pPr>
        <w:spacing w:line="256" w:lineRule="auto"/>
        <w:jc w:val="both"/>
        <w:rPr>
          <w:rFonts w:ascii="Times New Roman" w:eastAsia="Times New Roman" w:hAnsi="Times New Roman"/>
          <w:sz w:val="22"/>
        </w:rPr>
      </w:pPr>
      <w:r w:rsidRPr="007F5E16">
        <w:rPr>
          <w:rFonts w:ascii="Times New Roman" w:eastAsia="Times New Roman" w:hAnsi="Times New Roman"/>
          <w:b/>
          <w:sz w:val="22"/>
        </w:rPr>
        <w:t xml:space="preserve">MADDE 4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Pr="007F5E16">
        <w:rPr>
          <w:rFonts w:ascii="Times New Roman" w:eastAsia="Times New Roman" w:hAnsi="Times New Roman"/>
          <w:sz w:val="22"/>
        </w:rPr>
        <w:t>İşyerleri, bu protokolün imzalanması sırasında her yıl kaç öğrenci için kontenjan tahsis</w:t>
      </w:r>
      <w:r w:rsidRPr="007F5E16">
        <w:rPr>
          <w:rFonts w:ascii="Times New Roman" w:eastAsia="Times New Roman" w:hAnsi="Times New Roman"/>
          <w:b/>
          <w:sz w:val="22"/>
        </w:rPr>
        <w:t xml:space="preserve"> </w:t>
      </w:r>
      <w:r w:rsidRPr="007F5E16">
        <w:rPr>
          <w:rFonts w:ascii="Times New Roman" w:eastAsia="Times New Roman" w:hAnsi="Times New Roman"/>
          <w:sz w:val="22"/>
        </w:rPr>
        <w:t>edeceklerini bildirirler.</w:t>
      </w:r>
    </w:p>
    <w:p w14:paraId="72CB1273" w14:textId="77777777" w:rsidR="001F27AA" w:rsidRPr="007F5E16" w:rsidRDefault="001F27AA" w:rsidP="001F27AA">
      <w:pPr>
        <w:spacing w:line="323" w:lineRule="exact"/>
        <w:jc w:val="both"/>
        <w:rPr>
          <w:rFonts w:ascii="Times New Roman" w:eastAsia="Times New Roman" w:hAnsi="Times New Roman"/>
        </w:rPr>
      </w:pPr>
    </w:p>
    <w:p w14:paraId="738FB352"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Programın koordinatörleri ve programın yürütülmesi</w:t>
      </w:r>
    </w:p>
    <w:p w14:paraId="6ADF4035" w14:textId="77777777" w:rsidR="001F27AA" w:rsidRPr="007F5E16" w:rsidRDefault="001F27AA" w:rsidP="001F27AA">
      <w:pPr>
        <w:spacing w:line="268" w:lineRule="auto"/>
        <w:jc w:val="both"/>
        <w:rPr>
          <w:rFonts w:ascii="Times New Roman" w:eastAsia="Times New Roman" w:hAnsi="Times New Roman"/>
          <w:sz w:val="22"/>
        </w:rPr>
      </w:pPr>
      <w:r w:rsidRPr="007F5E16">
        <w:rPr>
          <w:rFonts w:ascii="Times New Roman" w:eastAsia="Times New Roman" w:hAnsi="Times New Roman"/>
          <w:b/>
          <w:sz w:val="22"/>
        </w:rPr>
        <w:t xml:space="preserve">MADDE 5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Pr="007F5E16">
        <w:rPr>
          <w:rFonts w:ascii="Times New Roman" w:eastAsia="Times New Roman" w:hAnsi="Times New Roman"/>
          <w:sz w:val="22"/>
        </w:rPr>
        <w:t>İşyerlerinde bu programdan sorumlu olacak kişi</w:t>
      </w:r>
      <w:r w:rsidRPr="007F5E16">
        <w:rPr>
          <w:rFonts w:ascii="Times New Roman" w:eastAsia="Times New Roman" w:hAnsi="Times New Roman"/>
          <w:b/>
          <w:sz w:val="22"/>
        </w:rPr>
        <w:t xml:space="preserve"> “</w:t>
      </w:r>
      <w:r w:rsidRPr="007F5E16">
        <w:rPr>
          <w:rFonts w:ascii="Times New Roman" w:eastAsia="Times New Roman" w:hAnsi="Times New Roman"/>
          <w:sz w:val="22"/>
        </w:rPr>
        <w:t>İş</w:t>
      </w:r>
      <w:r w:rsidR="00F11E06" w:rsidRPr="007F5E16">
        <w:rPr>
          <w:rFonts w:ascii="Times New Roman" w:eastAsia="Times New Roman" w:hAnsi="Times New Roman"/>
          <w:sz w:val="22"/>
        </w:rPr>
        <w:t xml:space="preserve">letmede Mesleki </w:t>
      </w:r>
      <w:r w:rsidRPr="007F5E16">
        <w:rPr>
          <w:rFonts w:ascii="Times New Roman" w:eastAsia="Times New Roman" w:hAnsi="Times New Roman"/>
          <w:sz w:val="22"/>
        </w:rPr>
        <w:t>Eğitim Yetkilisidir.</w:t>
      </w:r>
      <w:r w:rsidRPr="007F5E16">
        <w:rPr>
          <w:rFonts w:ascii="Times New Roman" w:eastAsia="Times New Roman" w:hAnsi="Times New Roman"/>
          <w:b/>
          <w:sz w:val="22"/>
        </w:rPr>
        <w:t xml:space="preserve">” </w:t>
      </w:r>
      <w:r w:rsidRPr="007F5E16">
        <w:rPr>
          <w:rFonts w:ascii="Times New Roman" w:eastAsia="Times New Roman" w:hAnsi="Times New Roman"/>
          <w:sz w:val="22"/>
        </w:rPr>
        <w:t>Ancak bu</w:t>
      </w:r>
      <w:r w:rsidRPr="007F5E16">
        <w:rPr>
          <w:rFonts w:ascii="Times New Roman" w:eastAsia="Times New Roman" w:hAnsi="Times New Roman"/>
          <w:b/>
          <w:sz w:val="22"/>
        </w:rPr>
        <w:t xml:space="preserve"> </w:t>
      </w:r>
      <w:r w:rsidRPr="007F5E16">
        <w:rPr>
          <w:rFonts w:ascii="Times New Roman" w:eastAsia="Times New Roman" w:hAnsi="Times New Roman"/>
          <w:sz w:val="22"/>
        </w:rPr>
        <w:t xml:space="preserve">protokolü, “İşyeri Yöneticisi” onaylar. M.Ü. Teknoloji Fakültesinde bu programdan sorumlu yetkili ise “Fakülte-Sanayi Koordinatörü” sıfatı ile ilgili Dekan Yardımcısıdır. </w:t>
      </w:r>
      <w:r w:rsidR="00751EC5" w:rsidRPr="007F5E16">
        <w:rPr>
          <w:rFonts w:ascii="Times New Roman" w:eastAsia="Times New Roman" w:hAnsi="Times New Roman"/>
          <w:sz w:val="22"/>
        </w:rPr>
        <w:t xml:space="preserve">İME </w:t>
      </w:r>
      <w:r w:rsidRPr="007F5E16">
        <w:rPr>
          <w:rFonts w:ascii="Times New Roman" w:eastAsia="Times New Roman" w:hAnsi="Times New Roman"/>
          <w:sz w:val="22"/>
        </w:rPr>
        <w:t>ile ilgili tüm işlemler bu kişiler tarafından M.Ü. Teknoloji Fakültesi İşyeri Eğitimi Yönergesine göre yürütülür.</w:t>
      </w:r>
    </w:p>
    <w:p w14:paraId="11AF0EFE" w14:textId="77777777" w:rsidR="001F27AA" w:rsidRPr="007F5E16" w:rsidRDefault="001F27AA" w:rsidP="001F27AA">
      <w:pPr>
        <w:spacing w:line="311" w:lineRule="exact"/>
        <w:jc w:val="both"/>
        <w:rPr>
          <w:rFonts w:ascii="Times New Roman" w:eastAsia="Times New Roman" w:hAnsi="Times New Roman"/>
        </w:rPr>
      </w:pPr>
    </w:p>
    <w:p w14:paraId="03DEE2BF"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Öğrencilerin seçimi</w:t>
      </w:r>
    </w:p>
    <w:p w14:paraId="18AD5CE8" w14:textId="77777777" w:rsidR="001F27AA" w:rsidRPr="007F5E16" w:rsidRDefault="001F27AA" w:rsidP="001F27AA">
      <w:pPr>
        <w:spacing w:line="253" w:lineRule="auto"/>
        <w:jc w:val="both"/>
        <w:rPr>
          <w:rFonts w:ascii="Times New Roman" w:eastAsia="Times New Roman" w:hAnsi="Times New Roman"/>
          <w:sz w:val="22"/>
        </w:rPr>
      </w:pPr>
      <w:r w:rsidRPr="007F5E16">
        <w:rPr>
          <w:rFonts w:ascii="Times New Roman" w:eastAsia="Times New Roman" w:hAnsi="Times New Roman"/>
          <w:b/>
          <w:sz w:val="22"/>
        </w:rPr>
        <w:t xml:space="preserve">MADDE 6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007529B7" w:rsidRPr="007F5E16">
        <w:rPr>
          <w:rFonts w:ascii="Times New Roman" w:eastAsia="Times New Roman" w:hAnsi="Times New Roman"/>
          <w:sz w:val="22"/>
        </w:rPr>
        <w:t xml:space="preserve">İME </w:t>
      </w:r>
      <w:r w:rsidRPr="007F5E16">
        <w:rPr>
          <w:rFonts w:ascii="Times New Roman" w:eastAsia="Times New Roman" w:hAnsi="Times New Roman"/>
          <w:sz w:val="22"/>
        </w:rPr>
        <w:t>yapacak öğrencilerin belirlenmesi, işyerinin talepleri dikkate alınarak,</w:t>
      </w:r>
      <w:r w:rsidRPr="007F5E16">
        <w:rPr>
          <w:rFonts w:ascii="Times New Roman" w:eastAsia="Times New Roman" w:hAnsi="Times New Roman"/>
          <w:b/>
          <w:sz w:val="22"/>
        </w:rPr>
        <w:t xml:space="preserve"> </w:t>
      </w:r>
      <w:r w:rsidRPr="007F5E16">
        <w:rPr>
          <w:rFonts w:ascii="Times New Roman" w:eastAsia="Times New Roman" w:hAnsi="Times New Roman"/>
          <w:sz w:val="22"/>
        </w:rPr>
        <w:t>M.Ü. Teknoloji Fakültesi tarafından yapılır.</w:t>
      </w:r>
    </w:p>
    <w:p w14:paraId="4DD1E781" w14:textId="77777777" w:rsidR="001F27AA" w:rsidRPr="007F5E16" w:rsidRDefault="001F27AA" w:rsidP="001F27AA">
      <w:pPr>
        <w:spacing w:line="327" w:lineRule="exact"/>
        <w:jc w:val="both"/>
        <w:rPr>
          <w:rFonts w:ascii="Times New Roman" w:eastAsia="Times New Roman" w:hAnsi="Times New Roman"/>
        </w:rPr>
      </w:pPr>
    </w:p>
    <w:p w14:paraId="08AB14B0" w14:textId="77777777" w:rsidR="001F27AA" w:rsidRPr="007F5E16" w:rsidRDefault="001F27AA" w:rsidP="005E2798">
      <w:pPr>
        <w:spacing w:after="120" w:line="0" w:lineRule="atLeast"/>
        <w:jc w:val="both"/>
        <w:rPr>
          <w:rFonts w:ascii="Times New Roman" w:eastAsia="Times New Roman" w:hAnsi="Times New Roman"/>
          <w:b/>
          <w:sz w:val="22"/>
        </w:rPr>
      </w:pPr>
      <w:r w:rsidRPr="007F5E16">
        <w:rPr>
          <w:rFonts w:ascii="Times New Roman" w:eastAsia="Times New Roman" w:hAnsi="Times New Roman"/>
          <w:b/>
          <w:sz w:val="22"/>
        </w:rPr>
        <w:t>Görev ve sorumluluklar</w:t>
      </w:r>
    </w:p>
    <w:p w14:paraId="264548BB" w14:textId="77777777" w:rsidR="001F27AA" w:rsidRPr="007F5E16" w:rsidRDefault="001F27AA" w:rsidP="001F27AA">
      <w:pPr>
        <w:spacing w:line="234" w:lineRule="auto"/>
        <w:jc w:val="both"/>
        <w:rPr>
          <w:rFonts w:ascii="Times New Roman" w:eastAsia="Times New Roman" w:hAnsi="Times New Roman"/>
          <w:b/>
          <w:sz w:val="22"/>
        </w:rPr>
      </w:pPr>
      <w:r w:rsidRPr="007F5E16">
        <w:rPr>
          <w:rFonts w:ascii="Times New Roman" w:eastAsia="Times New Roman" w:hAnsi="Times New Roman"/>
          <w:b/>
          <w:sz w:val="22"/>
        </w:rPr>
        <w:t>MADDE 7 – (1) Denetçi Öğretim Üyesinin Görevleri:</w:t>
      </w:r>
    </w:p>
    <w:p w14:paraId="4B03E887" w14:textId="77777777" w:rsidR="001F27AA" w:rsidRPr="007F5E16" w:rsidRDefault="001F27AA" w:rsidP="001F27AA">
      <w:pPr>
        <w:spacing w:line="16" w:lineRule="exact"/>
        <w:jc w:val="both"/>
        <w:rPr>
          <w:rFonts w:ascii="Times New Roman" w:eastAsia="Times New Roman" w:hAnsi="Times New Roman"/>
        </w:rPr>
      </w:pPr>
    </w:p>
    <w:p w14:paraId="6FFC5E87" w14:textId="77777777" w:rsidR="001F27AA" w:rsidRPr="007F5E16" w:rsidRDefault="001F27AA" w:rsidP="001F27AA">
      <w:pPr>
        <w:numPr>
          <w:ilvl w:val="0"/>
          <w:numId w:val="1"/>
        </w:numPr>
        <w:tabs>
          <w:tab w:val="left" w:pos="1286"/>
        </w:tabs>
        <w:spacing w:line="232" w:lineRule="auto"/>
        <w:ind w:left="1140" w:hanging="139"/>
        <w:jc w:val="both"/>
        <w:rPr>
          <w:rFonts w:ascii="Times New Roman" w:eastAsia="Times New Roman" w:hAnsi="Times New Roman"/>
          <w:sz w:val="22"/>
        </w:rPr>
      </w:pPr>
      <w:r w:rsidRPr="007F5E16">
        <w:rPr>
          <w:rFonts w:ascii="Times New Roman" w:eastAsia="Times New Roman" w:hAnsi="Times New Roman"/>
          <w:sz w:val="22"/>
        </w:rPr>
        <w:t>Öğrencileri işyerlerinde haftada en az bir defa, çalışmaların öğrenciler yararına ve bu Yönergeye uygun yürüyüp yürümediğini denetlemek,</w:t>
      </w:r>
    </w:p>
    <w:p w14:paraId="3FC358EE" w14:textId="77777777" w:rsidR="001F27AA" w:rsidRPr="007F5E16" w:rsidRDefault="001F27AA" w:rsidP="001F27AA">
      <w:pPr>
        <w:spacing w:line="17" w:lineRule="exact"/>
        <w:jc w:val="both"/>
        <w:rPr>
          <w:rFonts w:ascii="Times New Roman" w:eastAsia="Times New Roman" w:hAnsi="Times New Roman"/>
          <w:sz w:val="22"/>
        </w:rPr>
      </w:pPr>
    </w:p>
    <w:p w14:paraId="44376DEA" w14:textId="77777777" w:rsidR="001F27AA" w:rsidRPr="007F5E16" w:rsidRDefault="001F27AA" w:rsidP="001F27AA">
      <w:pPr>
        <w:numPr>
          <w:ilvl w:val="0"/>
          <w:numId w:val="1"/>
        </w:numPr>
        <w:tabs>
          <w:tab w:val="left" w:pos="1248"/>
        </w:tabs>
        <w:spacing w:line="231" w:lineRule="auto"/>
        <w:ind w:left="1140" w:hanging="139"/>
        <w:jc w:val="both"/>
        <w:rPr>
          <w:rFonts w:ascii="Times New Roman" w:eastAsia="Times New Roman" w:hAnsi="Times New Roman"/>
          <w:sz w:val="22"/>
        </w:rPr>
      </w:pPr>
      <w:r w:rsidRPr="007F5E16">
        <w:rPr>
          <w:rFonts w:ascii="Times New Roman" w:eastAsia="Times New Roman" w:hAnsi="Times New Roman"/>
          <w:sz w:val="22"/>
        </w:rPr>
        <w:t>İşyerinin il dışında bulunması durumunda ulaşım şartları dikkate alınarak, ayda en az bir en çok iki kez denetleme görevini yerine getirmek,</w:t>
      </w:r>
    </w:p>
    <w:p w14:paraId="1D80807A" w14:textId="77777777" w:rsidR="001F27AA" w:rsidRPr="007F5E16" w:rsidRDefault="001F27AA" w:rsidP="001F27AA">
      <w:pPr>
        <w:numPr>
          <w:ilvl w:val="0"/>
          <w:numId w:val="1"/>
        </w:numPr>
        <w:tabs>
          <w:tab w:val="left" w:pos="1236"/>
        </w:tabs>
        <w:spacing w:line="231" w:lineRule="auto"/>
        <w:ind w:left="1140" w:hanging="139"/>
        <w:jc w:val="both"/>
        <w:rPr>
          <w:rFonts w:ascii="Times New Roman" w:eastAsia="Times New Roman" w:hAnsi="Times New Roman"/>
          <w:sz w:val="22"/>
        </w:rPr>
      </w:pPr>
      <w:r w:rsidRPr="007F5E16">
        <w:rPr>
          <w:rFonts w:ascii="Times New Roman" w:eastAsia="Times New Roman" w:hAnsi="Times New Roman"/>
          <w:sz w:val="22"/>
        </w:rPr>
        <w:t xml:space="preserve">Her denetim sonucunda Öğretim Üyesi </w:t>
      </w:r>
      <w:r w:rsidR="00431484" w:rsidRPr="007F5E16">
        <w:rPr>
          <w:rFonts w:ascii="Times New Roman" w:eastAsia="Times New Roman" w:hAnsi="Times New Roman"/>
          <w:sz w:val="22"/>
        </w:rPr>
        <w:t>İME</w:t>
      </w:r>
      <w:r w:rsidRPr="007F5E16">
        <w:rPr>
          <w:rFonts w:ascii="Times New Roman" w:eastAsia="Times New Roman" w:hAnsi="Times New Roman"/>
          <w:sz w:val="22"/>
        </w:rPr>
        <w:t xml:space="preserve"> Denetim Formunu düzenleyerek ilgili bölüm başkanlığına teslim etmek,</w:t>
      </w:r>
    </w:p>
    <w:p w14:paraId="65CD9352" w14:textId="77777777" w:rsidR="001F27AA" w:rsidRPr="007F5E16" w:rsidRDefault="001F27AA" w:rsidP="001F27AA">
      <w:pPr>
        <w:spacing w:line="238" w:lineRule="auto"/>
        <w:ind w:left="1000"/>
        <w:jc w:val="both"/>
        <w:rPr>
          <w:rFonts w:ascii="Times New Roman" w:eastAsia="Times New Roman" w:hAnsi="Times New Roman"/>
          <w:sz w:val="22"/>
        </w:rPr>
      </w:pPr>
      <w:r w:rsidRPr="007F5E16">
        <w:rPr>
          <w:rFonts w:ascii="Times New Roman" w:eastAsia="Times New Roman" w:hAnsi="Times New Roman"/>
          <w:sz w:val="22"/>
        </w:rPr>
        <w:t>ç) İlgili bölüm başkanlığına denetleme faaliyet raporunu sunmak.</w:t>
      </w:r>
    </w:p>
    <w:p w14:paraId="1A99AA2D" w14:textId="77777777" w:rsidR="001F27AA" w:rsidRPr="007F5E16" w:rsidRDefault="001F27AA" w:rsidP="001F27AA">
      <w:pPr>
        <w:numPr>
          <w:ilvl w:val="0"/>
          <w:numId w:val="2"/>
        </w:numPr>
        <w:tabs>
          <w:tab w:val="left" w:pos="880"/>
        </w:tabs>
        <w:spacing w:line="0" w:lineRule="atLeast"/>
        <w:ind w:left="880" w:hanging="306"/>
        <w:jc w:val="both"/>
        <w:rPr>
          <w:rFonts w:ascii="Times New Roman" w:eastAsia="Times New Roman" w:hAnsi="Times New Roman"/>
          <w:b/>
          <w:sz w:val="22"/>
        </w:rPr>
      </w:pPr>
      <w:r w:rsidRPr="007F5E16">
        <w:rPr>
          <w:rFonts w:ascii="Times New Roman" w:eastAsia="Times New Roman" w:hAnsi="Times New Roman"/>
          <w:b/>
          <w:sz w:val="22"/>
        </w:rPr>
        <w:t xml:space="preserve">İşyerinin </w:t>
      </w:r>
      <w:r w:rsidR="00431484" w:rsidRPr="007F5E16">
        <w:rPr>
          <w:rFonts w:ascii="Times New Roman" w:eastAsia="Times New Roman" w:hAnsi="Times New Roman"/>
          <w:b/>
          <w:sz w:val="22"/>
        </w:rPr>
        <w:t xml:space="preserve">İME </w:t>
      </w:r>
      <w:r w:rsidRPr="007F5E16">
        <w:rPr>
          <w:rFonts w:ascii="Times New Roman" w:eastAsia="Times New Roman" w:hAnsi="Times New Roman"/>
          <w:b/>
          <w:sz w:val="22"/>
        </w:rPr>
        <w:t xml:space="preserve">İle İlgili </w:t>
      </w:r>
      <w:r w:rsidR="00A73059" w:rsidRPr="007F5E16">
        <w:rPr>
          <w:rFonts w:ascii="Times New Roman" w:eastAsia="Times New Roman" w:hAnsi="Times New Roman"/>
          <w:b/>
          <w:sz w:val="22"/>
        </w:rPr>
        <w:t xml:space="preserve">Görev ve </w:t>
      </w:r>
      <w:r w:rsidRPr="007F5E16">
        <w:rPr>
          <w:rFonts w:ascii="Times New Roman" w:eastAsia="Times New Roman" w:hAnsi="Times New Roman"/>
          <w:b/>
          <w:sz w:val="22"/>
        </w:rPr>
        <w:t>Sorumlulukları:</w:t>
      </w:r>
    </w:p>
    <w:p w14:paraId="14223DB8" w14:textId="77777777" w:rsidR="001F27AA" w:rsidRPr="007F5E16" w:rsidRDefault="001F27AA" w:rsidP="001F27AA">
      <w:pPr>
        <w:spacing w:line="19" w:lineRule="exact"/>
        <w:jc w:val="both"/>
        <w:rPr>
          <w:rFonts w:ascii="Times New Roman" w:eastAsia="Times New Roman" w:hAnsi="Times New Roman"/>
          <w:sz w:val="22"/>
        </w:rPr>
      </w:pPr>
    </w:p>
    <w:p w14:paraId="00A66642" w14:textId="77777777" w:rsidR="001F27AA" w:rsidRPr="007F5E16" w:rsidRDefault="001F27AA" w:rsidP="001F27AA">
      <w:pPr>
        <w:numPr>
          <w:ilvl w:val="1"/>
          <w:numId w:val="2"/>
        </w:numPr>
        <w:tabs>
          <w:tab w:val="left" w:pos="1270"/>
        </w:tabs>
        <w:spacing w:line="231" w:lineRule="auto"/>
        <w:ind w:left="1140" w:hanging="141"/>
        <w:jc w:val="both"/>
        <w:rPr>
          <w:rFonts w:ascii="Times New Roman" w:eastAsia="Times New Roman" w:hAnsi="Times New Roman"/>
          <w:sz w:val="22"/>
        </w:rPr>
      </w:pPr>
      <w:r w:rsidRPr="007F5E16">
        <w:rPr>
          <w:rFonts w:ascii="Times New Roman" w:eastAsia="Times New Roman" w:hAnsi="Times New Roman"/>
          <w:sz w:val="22"/>
        </w:rPr>
        <w:t>İş</w:t>
      </w:r>
      <w:r w:rsidR="00D4658D" w:rsidRPr="007F5E16">
        <w:rPr>
          <w:rFonts w:ascii="Times New Roman" w:eastAsia="Times New Roman" w:hAnsi="Times New Roman"/>
          <w:sz w:val="22"/>
        </w:rPr>
        <w:t>letmede mesleki</w:t>
      </w:r>
      <w:r w:rsidRPr="007F5E16">
        <w:rPr>
          <w:rFonts w:ascii="Times New Roman" w:eastAsia="Times New Roman" w:hAnsi="Times New Roman"/>
          <w:sz w:val="22"/>
        </w:rPr>
        <w:t xml:space="preserve"> eğitimi için öğrenci kabul eden işyerleri, kendi çalışanlarına sağladığı konaklama beslenme ve sosyal imkânlardan öğrencilerin de yararlanması için gerekli koşulları sağlamak,</w:t>
      </w:r>
    </w:p>
    <w:p w14:paraId="0AAD9E1D" w14:textId="77777777" w:rsidR="001F27AA" w:rsidRPr="007F5E16" w:rsidRDefault="001F27AA" w:rsidP="001F27AA">
      <w:pPr>
        <w:numPr>
          <w:ilvl w:val="1"/>
          <w:numId w:val="2"/>
        </w:numPr>
        <w:tabs>
          <w:tab w:val="left" w:pos="1243"/>
        </w:tabs>
        <w:spacing w:line="233" w:lineRule="auto"/>
        <w:ind w:left="1140" w:hanging="141"/>
        <w:jc w:val="both"/>
        <w:rPr>
          <w:rFonts w:ascii="Times New Roman" w:eastAsia="Times New Roman" w:hAnsi="Times New Roman"/>
          <w:sz w:val="22"/>
        </w:rPr>
      </w:pPr>
      <w:r w:rsidRPr="007F5E16">
        <w:rPr>
          <w:rFonts w:ascii="Times New Roman" w:eastAsia="Times New Roman" w:hAnsi="Times New Roman"/>
          <w:sz w:val="22"/>
        </w:rPr>
        <w:t>Öğrencilerin işyeri eğitimini, bu Yönerge esaslarına ve işyeri kurallarına göre yapabilmeleri için bir işyeri eğitimi yetkilisini görevlendirmek,</w:t>
      </w:r>
    </w:p>
    <w:p w14:paraId="4197717D" w14:textId="77777777" w:rsidR="001F27AA" w:rsidRPr="007F5E16" w:rsidRDefault="00431484" w:rsidP="001F27AA">
      <w:pPr>
        <w:numPr>
          <w:ilvl w:val="1"/>
          <w:numId w:val="2"/>
        </w:numPr>
        <w:tabs>
          <w:tab w:val="left" w:pos="1220"/>
        </w:tabs>
        <w:spacing w:line="236" w:lineRule="auto"/>
        <w:ind w:left="1220" w:hanging="221"/>
        <w:jc w:val="both"/>
        <w:rPr>
          <w:rFonts w:ascii="Times New Roman" w:eastAsia="Times New Roman" w:hAnsi="Times New Roman"/>
          <w:sz w:val="22"/>
        </w:rPr>
      </w:pPr>
      <w:r w:rsidRPr="007F5E16">
        <w:rPr>
          <w:rFonts w:ascii="Times New Roman" w:eastAsia="Times New Roman" w:hAnsi="Times New Roman"/>
          <w:sz w:val="22"/>
        </w:rPr>
        <w:t xml:space="preserve">İME </w:t>
      </w:r>
      <w:r w:rsidR="001F27AA" w:rsidRPr="007F5E16">
        <w:rPr>
          <w:rFonts w:ascii="Times New Roman" w:eastAsia="Times New Roman" w:hAnsi="Times New Roman"/>
          <w:sz w:val="22"/>
        </w:rPr>
        <w:t>Yetkilisi tarafından değerlendirilip imzalanan İşyeri Raporunu onaylamak.</w:t>
      </w:r>
    </w:p>
    <w:p w14:paraId="69E99B2B" w14:textId="77777777" w:rsidR="001F27AA" w:rsidRPr="007F5E16" w:rsidRDefault="001F27AA" w:rsidP="001F27AA">
      <w:pPr>
        <w:spacing w:line="21" w:lineRule="exact"/>
        <w:jc w:val="both"/>
        <w:rPr>
          <w:rFonts w:ascii="Times New Roman" w:eastAsia="Times New Roman" w:hAnsi="Times New Roman"/>
        </w:rPr>
      </w:pPr>
    </w:p>
    <w:p w14:paraId="41F29F2E" w14:textId="77777777" w:rsidR="00FA1D8E" w:rsidRPr="007F5E16" w:rsidRDefault="001F27AA" w:rsidP="00FA1D8E">
      <w:pPr>
        <w:spacing w:line="233" w:lineRule="auto"/>
        <w:ind w:left="1140" w:hanging="141"/>
        <w:jc w:val="both"/>
        <w:rPr>
          <w:rFonts w:ascii="Times New Roman" w:eastAsia="Times New Roman" w:hAnsi="Times New Roman"/>
          <w:sz w:val="22"/>
        </w:rPr>
      </w:pPr>
      <w:r w:rsidRPr="007F5E16">
        <w:rPr>
          <w:rFonts w:ascii="Times New Roman" w:eastAsia="Times New Roman" w:hAnsi="Times New Roman"/>
          <w:sz w:val="22"/>
        </w:rPr>
        <w:lastRenderedPageBreak/>
        <w:t xml:space="preserve">ç) </w:t>
      </w:r>
      <w:r w:rsidR="00645E75" w:rsidRPr="007F5E16">
        <w:rPr>
          <w:rFonts w:ascii="Times New Roman" w:eastAsia="Times New Roman" w:hAnsi="Times New Roman"/>
          <w:sz w:val="22"/>
        </w:rPr>
        <w:t xml:space="preserve">İME </w:t>
      </w:r>
      <w:proofErr w:type="spellStart"/>
      <w:r w:rsidR="00645E75" w:rsidRPr="007F5E16">
        <w:rPr>
          <w:rFonts w:ascii="Times New Roman" w:eastAsia="Times New Roman" w:hAnsi="Times New Roman"/>
          <w:sz w:val="22"/>
        </w:rPr>
        <w:t>n</w:t>
      </w:r>
      <w:r w:rsidRPr="007F5E16">
        <w:rPr>
          <w:rFonts w:ascii="Times New Roman" w:eastAsia="Times New Roman" w:hAnsi="Times New Roman"/>
          <w:sz w:val="22"/>
        </w:rPr>
        <w:t>i</w:t>
      </w:r>
      <w:proofErr w:type="spellEnd"/>
      <w:r w:rsidRPr="007F5E16">
        <w:rPr>
          <w:rFonts w:ascii="Times New Roman" w:eastAsia="Times New Roman" w:hAnsi="Times New Roman"/>
          <w:sz w:val="22"/>
        </w:rPr>
        <w:t xml:space="preserve"> tamamlayan öğrencilerin İş</w:t>
      </w:r>
      <w:r w:rsidR="00CD28DD" w:rsidRPr="007F5E16">
        <w:rPr>
          <w:rFonts w:ascii="Times New Roman" w:eastAsia="Times New Roman" w:hAnsi="Times New Roman"/>
          <w:sz w:val="22"/>
        </w:rPr>
        <w:t>letmede Mesleki</w:t>
      </w:r>
      <w:r w:rsidRPr="007F5E16">
        <w:rPr>
          <w:rFonts w:ascii="Times New Roman" w:eastAsia="Times New Roman" w:hAnsi="Times New Roman"/>
          <w:sz w:val="22"/>
        </w:rPr>
        <w:t xml:space="preserve"> Eğitim Değerlendirme Formlarını doldurup onaylayarak kapalı zarf içinde İşyeri Raporuyla birlikte gizli olarak ilgili bölüm başkanlığına ulaştırmak.</w:t>
      </w:r>
    </w:p>
    <w:p w14:paraId="13D18A65" w14:textId="77777777" w:rsidR="00FA1D8E" w:rsidRPr="007F5E16" w:rsidRDefault="00FA1D8E" w:rsidP="00FA1D8E">
      <w:pPr>
        <w:spacing w:line="233" w:lineRule="auto"/>
        <w:ind w:left="1140" w:hanging="141"/>
        <w:jc w:val="both"/>
        <w:rPr>
          <w:rFonts w:ascii="Times New Roman" w:hAnsi="Times New Roman" w:cs="Times New Roman"/>
          <w:b/>
          <w:i/>
          <w:sz w:val="22"/>
          <w:szCs w:val="22"/>
        </w:rPr>
      </w:pPr>
      <w:r w:rsidRPr="007F5E16">
        <w:rPr>
          <w:rFonts w:ascii="Times New Roman" w:eastAsia="Times New Roman" w:hAnsi="Times New Roman"/>
          <w:b/>
          <w:i/>
          <w:sz w:val="22"/>
        </w:rPr>
        <w:t xml:space="preserve">d) Öğrencilerin </w:t>
      </w:r>
      <w:r w:rsidRPr="007F5E16">
        <w:rPr>
          <w:rFonts w:ascii="Times New Roman" w:hAnsi="Times New Roman" w:cs="Times New Roman"/>
          <w:b/>
          <w:i/>
          <w:sz w:val="22"/>
          <w:szCs w:val="22"/>
        </w:rPr>
        <w:t>aylık puantajlarını ilgili tabloya işleyerek, takip eden ayın en geç beşinci günü akşamına kadar fakülteye bildirmek.(</w:t>
      </w:r>
      <w:hyperlink r:id="rId7" w:history="1">
        <w:r w:rsidR="00A149A4" w:rsidRPr="007F5E16">
          <w:rPr>
            <w:rStyle w:val="Kpr"/>
            <w:rFonts w:ascii="Times New Roman" w:hAnsi="Times New Roman" w:cs="Times New Roman"/>
            <w:b/>
            <w:i/>
            <w:color w:val="auto"/>
            <w:sz w:val="22"/>
            <w:szCs w:val="22"/>
          </w:rPr>
          <w:t>teknoloji@marmara.edu.tr</w:t>
        </w:r>
      </w:hyperlink>
      <w:r w:rsidRPr="007F5E16">
        <w:rPr>
          <w:rFonts w:ascii="Times New Roman" w:hAnsi="Times New Roman" w:cs="Times New Roman"/>
          <w:b/>
          <w:i/>
          <w:sz w:val="22"/>
          <w:szCs w:val="22"/>
        </w:rPr>
        <w:t>)</w:t>
      </w:r>
    </w:p>
    <w:p w14:paraId="68B700A2" w14:textId="77777777" w:rsidR="00A149A4" w:rsidRPr="007F5E16" w:rsidRDefault="00A149A4" w:rsidP="00FA1D8E">
      <w:pPr>
        <w:spacing w:line="233" w:lineRule="auto"/>
        <w:ind w:left="1140" w:hanging="141"/>
        <w:jc w:val="both"/>
        <w:rPr>
          <w:rFonts w:ascii="Times New Roman" w:eastAsia="Times New Roman" w:hAnsi="Times New Roman"/>
          <w:b/>
          <w:i/>
          <w:sz w:val="22"/>
        </w:rPr>
      </w:pPr>
      <w:r w:rsidRPr="007F5E16">
        <w:rPr>
          <w:rFonts w:ascii="Times New Roman" w:eastAsia="Times New Roman" w:hAnsi="Times New Roman"/>
          <w:b/>
          <w:i/>
          <w:sz w:val="22"/>
        </w:rPr>
        <w:t>(e) İşletmede mesleki eğitim gören öğrencilere, 3308 Sayılı Mesleki Eğitim Kanunu çerçevesinde, asgari ücretin net tutarının en az %30’u kadarlık miktarın her ayın sekizinci gününe kadar öğrencinin banka hesabına ödeme</w:t>
      </w:r>
      <w:r w:rsidR="00536420" w:rsidRPr="007F5E16">
        <w:rPr>
          <w:rFonts w:ascii="Times New Roman" w:eastAsia="Times New Roman" w:hAnsi="Times New Roman"/>
          <w:b/>
          <w:i/>
          <w:sz w:val="22"/>
        </w:rPr>
        <w:t>k</w:t>
      </w:r>
      <w:r w:rsidRPr="007F5E16">
        <w:rPr>
          <w:rFonts w:ascii="Times New Roman" w:eastAsia="Times New Roman" w:hAnsi="Times New Roman"/>
          <w:b/>
          <w:i/>
          <w:sz w:val="22"/>
        </w:rPr>
        <w:t>.</w:t>
      </w:r>
    </w:p>
    <w:p w14:paraId="4FA02CAE" w14:textId="77777777" w:rsidR="00FA1D8E" w:rsidRPr="007F5E16" w:rsidRDefault="00FA1D8E" w:rsidP="001F27AA">
      <w:pPr>
        <w:spacing w:line="233" w:lineRule="auto"/>
        <w:ind w:left="1140" w:hanging="141"/>
        <w:jc w:val="both"/>
        <w:rPr>
          <w:rFonts w:ascii="Times New Roman" w:eastAsia="Times New Roman" w:hAnsi="Times New Roman"/>
          <w:sz w:val="22"/>
        </w:rPr>
      </w:pPr>
    </w:p>
    <w:p w14:paraId="4EDEE348" w14:textId="77777777" w:rsidR="001F27AA" w:rsidRPr="007F5E16" w:rsidRDefault="001F27AA" w:rsidP="001F27AA">
      <w:pPr>
        <w:spacing w:line="3" w:lineRule="exact"/>
        <w:jc w:val="both"/>
        <w:rPr>
          <w:rFonts w:ascii="Times New Roman" w:eastAsia="Times New Roman" w:hAnsi="Times New Roman"/>
        </w:rPr>
      </w:pPr>
    </w:p>
    <w:p w14:paraId="57C2135A" w14:textId="77777777" w:rsidR="001F27AA" w:rsidRPr="007F5E16" w:rsidRDefault="00645E75" w:rsidP="001F27AA">
      <w:pPr>
        <w:numPr>
          <w:ilvl w:val="0"/>
          <w:numId w:val="3"/>
        </w:numPr>
        <w:tabs>
          <w:tab w:val="left" w:pos="880"/>
        </w:tabs>
        <w:spacing w:line="0" w:lineRule="atLeast"/>
        <w:ind w:left="880" w:hanging="306"/>
        <w:jc w:val="both"/>
        <w:rPr>
          <w:rFonts w:ascii="Times New Roman" w:eastAsia="Times New Roman" w:hAnsi="Times New Roman"/>
          <w:b/>
          <w:sz w:val="22"/>
        </w:rPr>
      </w:pPr>
      <w:r w:rsidRPr="007F5E16">
        <w:rPr>
          <w:rFonts w:ascii="Times New Roman" w:eastAsia="Times New Roman" w:hAnsi="Times New Roman"/>
          <w:b/>
          <w:sz w:val="22"/>
        </w:rPr>
        <w:t xml:space="preserve">İME </w:t>
      </w:r>
      <w:r w:rsidR="001F27AA" w:rsidRPr="007F5E16">
        <w:rPr>
          <w:rFonts w:ascii="Times New Roman" w:eastAsia="Times New Roman" w:hAnsi="Times New Roman"/>
          <w:b/>
          <w:sz w:val="22"/>
        </w:rPr>
        <w:t>Yetkilisinin</w:t>
      </w:r>
      <w:r w:rsidR="000D30BE" w:rsidRPr="007F5E16">
        <w:rPr>
          <w:rFonts w:ascii="Times New Roman" w:eastAsia="Times New Roman" w:hAnsi="Times New Roman"/>
          <w:b/>
          <w:sz w:val="22"/>
        </w:rPr>
        <w:t>,</w:t>
      </w:r>
      <w:r w:rsidR="001F27AA" w:rsidRPr="007F5E16">
        <w:rPr>
          <w:rFonts w:ascii="Times New Roman" w:eastAsia="Times New Roman" w:hAnsi="Times New Roman"/>
          <w:b/>
          <w:sz w:val="22"/>
        </w:rPr>
        <w:t xml:space="preserve"> </w:t>
      </w:r>
      <w:r w:rsidR="000D30BE" w:rsidRPr="007F5E16">
        <w:rPr>
          <w:rFonts w:ascii="Times New Roman" w:eastAsia="Times New Roman" w:hAnsi="Times New Roman"/>
          <w:b/>
          <w:sz w:val="22"/>
        </w:rPr>
        <w:t>işletmede mesleki eğitim ile ilgili s</w:t>
      </w:r>
      <w:r w:rsidR="001F27AA" w:rsidRPr="007F5E16">
        <w:rPr>
          <w:rFonts w:ascii="Times New Roman" w:eastAsia="Times New Roman" w:hAnsi="Times New Roman"/>
          <w:b/>
          <w:sz w:val="22"/>
        </w:rPr>
        <w:t>orumlulukları:</w:t>
      </w:r>
    </w:p>
    <w:p w14:paraId="4B6D4780" w14:textId="77777777" w:rsidR="000D30BE" w:rsidRPr="007F5E16" w:rsidRDefault="001F27AA" w:rsidP="000D30BE">
      <w:pPr>
        <w:numPr>
          <w:ilvl w:val="1"/>
          <w:numId w:val="3"/>
        </w:numPr>
        <w:tabs>
          <w:tab w:val="left" w:pos="1220"/>
        </w:tabs>
        <w:spacing w:line="0" w:lineRule="atLeast"/>
        <w:ind w:left="1220" w:hanging="219"/>
        <w:jc w:val="both"/>
        <w:rPr>
          <w:rFonts w:ascii="Times New Roman" w:eastAsia="Times New Roman" w:hAnsi="Times New Roman"/>
          <w:sz w:val="22"/>
        </w:rPr>
      </w:pPr>
      <w:r w:rsidRPr="007F5E16">
        <w:rPr>
          <w:rFonts w:ascii="Times New Roman" w:eastAsia="Times New Roman" w:hAnsi="Times New Roman"/>
          <w:sz w:val="22"/>
        </w:rPr>
        <w:t>Öğrencilerle işyeri arasında iletişimi sağlamak,</w:t>
      </w:r>
    </w:p>
    <w:p w14:paraId="3A5CD13E" w14:textId="77777777" w:rsidR="001F27AA" w:rsidRPr="007F5E16" w:rsidRDefault="001F27AA" w:rsidP="000D30BE">
      <w:pPr>
        <w:numPr>
          <w:ilvl w:val="1"/>
          <w:numId w:val="3"/>
        </w:numPr>
        <w:tabs>
          <w:tab w:val="left" w:pos="1220"/>
        </w:tabs>
        <w:spacing w:line="0" w:lineRule="atLeast"/>
        <w:ind w:left="1220" w:hanging="219"/>
        <w:jc w:val="both"/>
        <w:rPr>
          <w:rFonts w:ascii="Times New Roman" w:eastAsia="Times New Roman" w:hAnsi="Times New Roman"/>
          <w:sz w:val="22"/>
        </w:rPr>
      </w:pPr>
      <w:r w:rsidRPr="007F5E16">
        <w:rPr>
          <w:rFonts w:ascii="Times New Roman" w:eastAsia="Times New Roman" w:hAnsi="Times New Roman"/>
          <w:sz w:val="22"/>
        </w:rPr>
        <w:t>Öğrencilere günlük, haftalık ve aylık çalışma planları hazırlamak ve öğrencilerin sorumluluklarını belirlemek,</w:t>
      </w:r>
    </w:p>
    <w:p w14:paraId="15D405E7" w14:textId="77777777" w:rsidR="001F27AA" w:rsidRPr="007F5E16" w:rsidRDefault="001F27AA" w:rsidP="001F27AA">
      <w:pPr>
        <w:spacing w:line="9" w:lineRule="exact"/>
        <w:jc w:val="both"/>
        <w:rPr>
          <w:rFonts w:ascii="Times New Roman" w:eastAsia="Times New Roman" w:hAnsi="Times New Roman"/>
          <w:sz w:val="22"/>
        </w:rPr>
      </w:pPr>
    </w:p>
    <w:p w14:paraId="01F3223F" w14:textId="77777777" w:rsidR="001F27AA" w:rsidRPr="007F5E16" w:rsidRDefault="001F27AA" w:rsidP="001F27AA">
      <w:pPr>
        <w:numPr>
          <w:ilvl w:val="1"/>
          <w:numId w:val="3"/>
        </w:numPr>
        <w:tabs>
          <w:tab w:val="left" w:pos="1241"/>
        </w:tabs>
        <w:spacing w:line="234" w:lineRule="auto"/>
        <w:ind w:left="1140" w:right="60" w:hanging="139"/>
        <w:jc w:val="both"/>
        <w:rPr>
          <w:rFonts w:ascii="Times New Roman" w:eastAsia="Times New Roman" w:hAnsi="Times New Roman"/>
          <w:sz w:val="22"/>
        </w:rPr>
      </w:pPr>
      <w:r w:rsidRPr="007F5E16">
        <w:rPr>
          <w:rFonts w:ascii="Times New Roman" w:eastAsia="Times New Roman" w:hAnsi="Times New Roman"/>
          <w:sz w:val="22"/>
        </w:rPr>
        <w:t>Öğrencilerin Üniversitede kazanmış oldukları bilgilerin ve becerilerin işyerindeki uygulama çalışmaları ile pekişmesini sağlamak,</w:t>
      </w:r>
    </w:p>
    <w:p w14:paraId="67758E9F" w14:textId="77777777" w:rsidR="001F27AA" w:rsidRPr="007F5E16" w:rsidRDefault="001F27AA" w:rsidP="001F27AA">
      <w:pPr>
        <w:spacing w:line="0" w:lineRule="atLeast"/>
        <w:ind w:left="1000"/>
        <w:jc w:val="both"/>
        <w:rPr>
          <w:rFonts w:ascii="Times New Roman" w:eastAsia="Times New Roman" w:hAnsi="Times New Roman"/>
          <w:sz w:val="22"/>
        </w:rPr>
      </w:pPr>
      <w:r w:rsidRPr="007F5E16">
        <w:rPr>
          <w:rFonts w:ascii="Times New Roman" w:eastAsia="Times New Roman" w:hAnsi="Times New Roman"/>
          <w:sz w:val="22"/>
        </w:rPr>
        <w:t>ç) Öğrencilere meslek formasyonunu ve disiplinini aktarmak,</w:t>
      </w:r>
    </w:p>
    <w:p w14:paraId="23ED4B66" w14:textId="77777777" w:rsidR="001F27AA" w:rsidRPr="007F5E16" w:rsidRDefault="001F27AA" w:rsidP="00416FF5">
      <w:pPr>
        <w:numPr>
          <w:ilvl w:val="0"/>
          <w:numId w:val="4"/>
        </w:numPr>
        <w:tabs>
          <w:tab w:val="left" w:pos="1243"/>
        </w:tabs>
        <w:spacing w:line="232" w:lineRule="auto"/>
        <w:ind w:left="1140" w:right="240" w:hanging="136"/>
        <w:jc w:val="both"/>
        <w:rPr>
          <w:rFonts w:ascii="Times New Roman" w:eastAsia="Times New Roman" w:hAnsi="Times New Roman"/>
          <w:sz w:val="22"/>
        </w:rPr>
      </w:pPr>
      <w:r w:rsidRPr="007F5E16">
        <w:rPr>
          <w:rFonts w:ascii="Times New Roman" w:eastAsia="Times New Roman" w:hAnsi="Times New Roman"/>
          <w:sz w:val="22"/>
        </w:rPr>
        <w:t>Öğrencilerin eğitim gördüğü programa uymayan, sağlıksız ve güvenli olmayan koşullarda görevlendirilmesini engellemek,</w:t>
      </w:r>
    </w:p>
    <w:p w14:paraId="6172462B" w14:textId="77777777" w:rsidR="00153585" w:rsidRPr="007F5E16" w:rsidRDefault="00153585" w:rsidP="00153585">
      <w:pPr>
        <w:numPr>
          <w:ilvl w:val="0"/>
          <w:numId w:val="5"/>
        </w:numPr>
        <w:tabs>
          <w:tab w:val="left" w:pos="1294"/>
        </w:tabs>
        <w:spacing w:line="231" w:lineRule="auto"/>
        <w:ind w:left="1140" w:hanging="139"/>
        <w:jc w:val="both"/>
        <w:rPr>
          <w:rFonts w:ascii="Times New Roman" w:eastAsia="Times New Roman" w:hAnsi="Times New Roman"/>
          <w:sz w:val="22"/>
        </w:rPr>
      </w:pPr>
      <w:r w:rsidRPr="007F5E16">
        <w:rPr>
          <w:rFonts w:ascii="Times New Roman" w:eastAsia="Times New Roman" w:hAnsi="Times New Roman"/>
          <w:sz w:val="22"/>
        </w:rPr>
        <w:t>Öğrencilerin yaptığı faaliyetleri denetlemek ve günlük olarak tuttukları İşyeri Eğitimi Raporlarını inceleyerek gerekli uyarılarda bulunmak,</w:t>
      </w:r>
    </w:p>
    <w:p w14:paraId="77FACFB6" w14:textId="77777777" w:rsidR="00A73059" w:rsidRPr="007F5E16" w:rsidRDefault="00645E75" w:rsidP="00A73059">
      <w:pPr>
        <w:numPr>
          <w:ilvl w:val="0"/>
          <w:numId w:val="5"/>
        </w:numPr>
        <w:tabs>
          <w:tab w:val="left" w:pos="1253"/>
        </w:tabs>
        <w:spacing w:line="232" w:lineRule="auto"/>
        <w:ind w:left="1140" w:hanging="139"/>
        <w:jc w:val="both"/>
        <w:rPr>
          <w:rFonts w:ascii="Times New Roman" w:eastAsia="Times New Roman" w:hAnsi="Times New Roman"/>
          <w:sz w:val="22"/>
        </w:rPr>
      </w:pPr>
      <w:r w:rsidRPr="007F5E16">
        <w:rPr>
          <w:rFonts w:ascii="Times New Roman" w:eastAsia="Times New Roman" w:hAnsi="Times New Roman"/>
          <w:sz w:val="22"/>
        </w:rPr>
        <w:t>İME bitiminde</w:t>
      </w:r>
      <w:r w:rsidR="00153585" w:rsidRPr="007F5E16">
        <w:rPr>
          <w:rFonts w:ascii="Times New Roman" w:eastAsia="Times New Roman" w:hAnsi="Times New Roman"/>
          <w:sz w:val="22"/>
        </w:rPr>
        <w:t xml:space="preserve"> İş</w:t>
      </w:r>
      <w:r w:rsidR="007F4482" w:rsidRPr="007F5E16">
        <w:rPr>
          <w:rFonts w:ascii="Times New Roman" w:eastAsia="Times New Roman" w:hAnsi="Times New Roman"/>
          <w:sz w:val="22"/>
        </w:rPr>
        <w:t>letmede Mesleki</w:t>
      </w:r>
      <w:r w:rsidR="00153585" w:rsidRPr="007F5E16">
        <w:rPr>
          <w:rFonts w:ascii="Times New Roman" w:eastAsia="Times New Roman" w:hAnsi="Times New Roman"/>
          <w:sz w:val="22"/>
        </w:rPr>
        <w:t xml:space="preserve"> Eğitim Raporlarını değerlendirerek imzalamak ve işyeri yöneticisine ulaştırmak.</w:t>
      </w:r>
    </w:p>
    <w:p w14:paraId="6BFF6F20" w14:textId="77777777" w:rsidR="00A73059" w:rsidRPr="007F5E16" w:rsidRDefault="00A73059" w:rsidP="00A73059">
      <w:pPr>
        <w:rPr>
          <w:rFonts w:ascii="Times New Roman" w:eastAsia="Times New Roman" w:hAnsi="Times New Roman"/>
          <w:b/>
          <w:sz w:val="23"/>
        </w:rPr>
      </w:pPr>
      <w:r w:rsidRPr="007F5E16">
        <w:rPr>
          <w:rFonts w:ascii="Times New Roman" w:eastAsia="Times New Roman" w:hAnsi="Times New Roman"/>
          <w:b/>
          <w:sz w:val="23"/>
        </w:rPr>
        <w:tab/>
      </w:r>
    </w:p>
    <w:p w14:paraId="41572220" w14:textId="77777777" w:rsidR="00A73059" w:rsidRPr="007F5E16" w:rsidRDefault="00A73059" w:rsidP="00A73059">
      <w:pPr>
        <w:ind w:firstLine="567"/>
        <w:rPr>
          <w:rFonts w:ascii="Times New Roman" w:eastAsia="Times New Roman" w:hAnsi="Times New Roman"/>
          <w:b/>
          <w:sz w:val="23"/>
        </w:rPr>
      </w:pPr>
      <w:r w:rsidRPr="007F5E16">
        <w:rPr>
          <w:rFonts w:ascii="Times New Roman" w:eastAsia="Times New Roman" w:hAnsi="Times New Roman"/>
          <w:b/>
          <w:sz w:val="23"/>
        </w:rPr>
        <w:t>(4) Fakültenin İME ile ilgili görev ve sorumlulukları:</w:t>
      </w:r>
    </w:p>
    <w:p w14:paraId="46C4F712" w14:textId="77777777" w:rsidR="00A73059" w:rsidRPr="007F5E16" w:rsidRDefault="00A73059" w:rsidP="00A73059">
      <w:pPr>
        <w:tabs>
          <w:tab w:val="left" w:pos="890"/>
        </w:tabs>
        <w:spacing w:line="270" w:lineRule="auto"/>
        <w:ind w:left="567"/>
        <w:jc w:val="both"/>
        <w:rPr>
          <w:rFonts w:ascii="Times New Roman" w:eastAsia="Times New Roman" w:hAnsi="Times New Roman"/>
          <w:b/>
          <w:i/>
          <w:sz w:val="22"/>
        </w:rPr>
      </w:pPr>
    </w:p>
    <w:p w14:paraId="0D475864" w14:textId="77777777" w:rsidR="00A73059" w:rsidRPr="007F5E16" w:rsidRDefault="00A73059" w:rsidP="00FC0285">
      <w:pPr>
        <w:tabs>
          <w:tab w:val="left" w:pos="890"/>
        </w:tabs>
        <w:spacing w:line="270" w:lineRule="auto"/>
        <w:ind w:left="1134" w:hanging="141"/>
        <w:jc w:val="both"/>
        <w:rPr>
          <w:rFonts w:ascii="Times New Roman" w:eastAsia="Times New Roman" w:hAnsi="Times New Roman"/>
          <w:sz w:val="22"/>
        </w:rPr>
      </w:pPr>
      <w:r w:rsidRPr="007F5E16">
        <w:rPr>
          <w:rFonts w:ascii="Times New Roman" w:eastAsia="Times New Roman" w:hAnsi="Times New Roman"/>
          <w:b/>
          <w:i/>
          <w:sz w:val="22"/>
        </w:rPr>
        <w:t xml:space="preserve">(a) Öğrencilere ödenebilecek en az ücretin; yirmiden az personel çalıştıran işletmeler için üçte ikisi, yirmi ve üzeri personel çalıştıran işletmeler için üçte biri 25/8/1999 tarihli ve 4447 sayılı işsizlik Sigortası Kanununun 53. Maddesinin üçüncü fıkrasının (B) bendinin (h) alt bendi kapsamında işletmeye Devlet katkısının ödenmesi. Öğrencilere ödenmesi gereken ücretin Devlet katkısına ilişkin kısmı İŞKUR tarafından Fon kaynaklarından, kalan tutar ise işletmelerce karşılanır. Devlet katkısının İŞKUR tarafından Üniversiteye aktarılmasını müteakip ilgili tutarların işletmenin hesabına ödenmesi. </w:t>
      </w:r>
    </w:p>
    <w:p w14:paraId="0516A88F" w14:textId="77777777" w:rsidR="00153585" w:rsidRPr="007F5E16" w:rsidRDefault="00153585" w:rsidP="00153585">
      <w:pPr>
        <w:spacing w:line="0" w:lineRule="atLeast"/>
        <w:ind w:right="20"/>
        <w:jc w:val="both"/>
        <w:rPr>
          <w:rFonts w:ascii="Times New Roman" w:eastAsia="Times New Roman" w:hAnsi="Times New Roman"/>
          <w:b/>
          <w:sz w:val="23"/>
        </w:rPr>
      </w:pPr>
    </w:p>
    <w:p w14:paraId="514D1A37" w14:textId="77777777" w:rsidR="00153585" w:rsidRPr="007F5E16" w:rsidRDefault="00153585" w:rsidP="000832BA">
      <w:pPr>
        <w:spacing w:after="120"/>
        <w:jc w:val="both"/>
        <w:rPr>
          <w:rFonts w:ascii="Times New Roman" w:eastAsia="Times New Roman" w:hAnsi="Times New Roman"/>
          <w:b/>
          <w:sz w:val="22"/>
        </w:rPr>
      </w:pPr>
      <w:r w:rsidRPr="007F5E16">
        <w:rPr>
          <w:rFonts w:ascii="Times New Roman" w:eastAsia="Times New Roman" w:hAnsi="Times New Roman"/>
          <w:b/>
          <w:sz w:val="22"/>
        </w:rPr>
        <w:t>İş</w:t>
      </w:r>
      <w:r w:rsidR="00FC587A" w:rsidRPr="007F5E16">
        <w:rPr>
          <w:rFonts w:ascii="Times New Roman" w:eastAsia="Times New Roman" w:hAnsi="Times New Roman"/>
          <w:b/>
          <w:sz w:val="22"/>
        </w:rPr>
        <w:t>letmede Mesleki Eğitim</w:t>
      </w:r>
      <w:r w:rsidRPr="007F5E16">
        <w:rPr>
          <w:rFonts w:ascii="Times New Roman" w:eastAsia="Times New Roman" w:hAnsi="Times New Roman"/>
          <w:b/>
          <w:sz w:val="22"/>
        </w:rPr>
        <w:t xml:space="preserve"> süresince uyulması gereken kurallar</w:t>
      </w:r>
    </w:p>
    <w:p w14:paraId="15F38687" w14:textId="77777777" w:rsidR="00153585" w:rsidRPr="007F5E16" w:rsidRDefault="00153585" w:rsidP="00153585">
      <w:pPr>
        <w:spacing w:line="8" w:lineRule="exact"/>
        <w:jc w:val="both"/>
        <w:rPr>
          <w:rFonts w:ascii="Times New Roman" w:eastAsia="Times New Roman" w:hAnsi="Times New Roman"/>
        </w:rPr>
      </w:pPr>
    </w:p>
    <w:p w14:paraId="3A7C94A7" w14:textId="77777777" w:rsidR="00153585" w:rsidRPr="007F5E16" w:rsidRDefault="00153585" w:rsidP="00751EC5">
      <w:pPr>
        <w:jc w:val="both"/>
        <w:rPr>
          <w:rFonts w:ascii="Times New Roman" w:eastAsia="Times New Roman" w:hAnsi="Times New Roman"/>
          <w:sz w:val="22"/>
        </w:rPr>
      </w:pPr>
      <w:r w:rsidRPr="007F5E16">
        <w:rPr>
          <w:rFonts w:ascii="Times New Roman" w:eastAsia="Times New Roman" w:hAnsi="Times New Roman"/>
          <w:b/>
          <w:sz w:val="22"/>
        </w:rPr>
        <w:t xml:space="preserve">MADDE 8 – </w:t>
      </w:r>
      <w:r w:rsidRPr="007F5E16">
        <w:rPr>
          <w:rFonts w:ascii="Times New Roman" w:eastAsia="Times New Roman" w:hAnsi="Times New Roman"/>
          <w:sz w:val="22"/>
        </w:rPr>
        <w:t xml:space="preserve">(1) </w:t>
      </w:r>
      <w:r w:rsidR="00611C07" w:rsidRPr="007F5E16">
        <w:rPr>
          <w:rFonts w:ascii="Times New Roman" w:eastAsia="Times New Roman" w:hAnsi="Times New Roman"/>
          <w:sz w:val="22"/>
        </w:rPr>
        <w:t>İME süresince</w:t>
      </w:r>
      <w:r w:rsidR="00751EC5" w:rsidRPr="007F5E16">
        <w:rPr>
          <w:rFonts w:ascii="Times New Roman" w:eastAsia="Times New Roman" w:hAnsi="Times New Roman"/>
          <w:sz w:val="22"/>
        </w:rPr>
        <w:t xml:space="preserve">, </w:t>
      </w:r>
      <w:r w:rsidRPr="007F5E16">
        <w:rPr>
          <w:rFonts w:ascii="Times New Roman" w:eastAsia="Times New Roman" w:hAnsi="Times New Roman"/>
          <w:sz w:val="22"/>
        </w:rPr>
        <w:t>Yükseköğretim Kurumları Disiplin Yönetmeliği hükümleri</w:t>
      </w:r>
      <w:r w:rsidR="00751EC5" w:rsidRPr="007F5E16">
        <w:rPr>
          <w:rFonts w:ascii="Times New Roman" w:eastAsia="Times New Roman" w:hAnsi="Times New Roman"/>
          <w:sz w:val="22"/>
        </w:rPr>
        <w:t xml:space="preserve"> </w:t>
      </w:r>
      <w:r w:rsidRPr="007F5E16">
        <w:rPr>
          <w:rFonts w:ascii="Times New Roman" w:eastAsia="Times New Roman" w:hAnsi="Times New Roman"/>
          <w:sz w:val="22"/>
        </w:rPr>
        <w:t>İşyerinde</w:t>
      </w:r>
      <w:r w:rsidRPr="007F5E16">
        <w:rPr>
          <w:rFonts w:ascii="Times New Roman" w:eastAsia="Times New Roman" w:hAnsi="Times New Roman"/>
          <w:b/>
          <w:sz w:val="22"/>
        </w:rPr>
        <w:t xml:space="preserve"> </w:t>
      </w:r>
      <w:r w:rsidRPr="007F5E16">
        <w:rPr>
          <w:rFonts w:ascii="Times New Roman" w:eastAsia="Times New Roman" w:hAnsi="Times New Roman"/>
          <w:sz w:val="22"/>
        </w:rPr>
        <w:t>de geçerlidir.</w:t>
      </w:r>
    </w:p>
    <w:p w14:paraId="585F9991" w14:textId="77777777" w:rsidR="00153585" w:rsidRPr="007F5E16" w:rsidRDefault="00153585" w:rsidP="00CE3EC8">
      <w:pPr>
        <w:numPr>
          <w:ilvl w:val="1"/>
          <w:numId w:val="6"/>
        </w:numPr>
        <w:tabs>
          <w:tab w:val="left" w:pos="934"/>
        </w:tabs>
        <w:ind w:firstLine="574"/>
        <w:jc w:val="both"/>
        <w:rPr>
          <w:rFonts w:ascii="Times New Roman" w:eastAsia="Times New Roman" w:hAnsi="Times New Roman"/>
          <w:sz w:val="22"/>
        </w:rPr>
      </w:pPr>
      <w:r w:rsidRPr="007F5E16">
        <w:rPr>
          <w:rFonts w:ascii="Times New Roman" w:eastAsia="Times New Roman" w:hAnsi="Times New Roman"/>
          <w:sz w:val="22"/>
        </w:rPr>
        <w:t>Öğrenciler işyerlerinin mevzuatlarına, çalışma koşullarına, disiplin ve iş emniyetine ilişkin kurallarına uymak zorundadırlar. Öğrenciler grev, gösteri, yürüyüş veya iş yavaşlatma eyleminde bulunamazlar.</w:t>
      </w:r>
    </w:p>
    <w:p w14:paraId="669333C7" w14:textId="77777777" w:rsidR="00153585" w:rsidRPr="007F5E16" w:rsidRDefault="00153585" w:rsidP="00CE3EC8">
      <w:pPr>
        <w:numPr>
          <w:ilvl w:val="1"/>
          <w:numId w:val="6"/>
        </w:numPr>
        <w:tabs>
          <w:tab w:val="left" w:pos="934"/>
        </w:tabs>
        <w:ind w:firstLine="574"/>
        <w:jc w:val="both"/>
        <w:rPr>
          <w:rFonts w:ascii="Times New Roman" w:eastAsia="Times New Roman" w:hAnsi="Times New Roman"/>
          <w:sz w:val="22"/>
        </w:rPr>
      </w:pPr>
      <w:r w:rsidRPr="007F5E16">
        <w:rPr>
          <w:rFonts w:ascii="Times New Roman" w:eastAsia="Times New Roman" w:hAnsi="Times New Roman"/>
          <w:sz w:val="22"/>
        </w:rPr>
        <w:t xml:space="preserve">Öğrenciler </w:t>
      </w:r>
      <w:r w:rsidR="00DD32E2" w:rsidRPr="007F5E16">
        <w:rPr>
          <w:rFonts w:ascii="Times New Roman" w:eastAsia="Times New Roman" w:hAnsi="Times New Roman"/>
          <w:sz w:val="22"/>
        </w:rPr>
        <w:t xml:space="preserve">İME </w:t>
      </w:r>
      <w:r w:rsidRPr="007F5E16">
        <w:rPr>
          <w:rFonts w:ascii="Times New Roman" w:eastAsia="Times New Roman" w:hAnsi="Times New Roman"/>
          <w:sz w:val="22"/>
        </w:rPr>
        <w:t xml:space="preserve">süresi boyunca </w:t>
      </w:r>
      <w:r w:rsidR="00751EC5" w:rsidRPr="007F5E16">
        <w:rPr>
          <w:rFonts w:ascii="Times New Roman" w:eastAsia="Times New Roman" w:hAnsi="Times New Roman"/>
          <w:sz w:val="22"/>
        </w:rPr>
        <w:t xml:space="preserve">işletmede mesleki eğitim </w:t>
      </w:r>
      <w:r w:rsidRPr="007F5E16">
        <w:rPr>
          <w:rFonts w:ascii="Times New Roman" w:eastAsia="Times New Roman" w:hAnsi="Times New Roman"/>
          <w:sz w:val="22"/>
        </w:rPr>
        <w:t xml:space="preserve">yetkilisinin gözetiminde bulunurlar. Öğrenciler </w:t>
      </w:r>
      <w:r w:rsidR="000D0408" w:rsidRPr="007F5E16">
        <w:rPr>
          <w:rFonts w:ascii="Times New Roman" w:eastAsia="Times New Roman" w:hAnsi="Times New Roman"/>
          <w:sz w:val="22"/>
        </w:rPr>
        <w:t xml:space="preserve">İME </w:t>
      </w:r>
      <w:r w:rsidRPr="007F5E16">
        <w:rPr>
          <w:rFonts w:ascii="Times New Roman" w:eastAsia="Times New Roman" w:hAnsi="Times New Roman"/>
          <w:sz w:val="22"/>
        </w:rPr>
        <w:t xml:space="preserve">süresince </w:t>
      </w:r>
      <w:r w:rsidR="00751EC5" w:rsidRPr="007F5E16">
        <w:rPr>
          <w:rFonts w:ascii="Times New Roman" w:eastAsia="Times New Roman" w:hAnsi="Times New Roman"/>
          <w:sz w:val="22"/>
        </w:rPr>
        <w:t xml:space="preserve">işletmede mesleki eğitim </w:t>
      </w:r>
      <w:r w:rsidRPr="007F5E16">
        <w:rPr>
          <w:rFonts w:ascii="Times New Roman" w:eastAsia="Times New Roman" w:hAnsi="Times New Roman"/>
          <w:sz w:val="22"/>
        </w:rPr>
        <w:t>yetkilisi tarafından verilecek çalışmaları yapmak ve bu çalışmalara katılmak zorundadırlar.</w:t>
      </w:r>
    </w:p>
    <w:p w14:paraId="38364CE8" w14:textId="77777777" w:rsidR="00153585" w:rsidRPr="007F5E16" w:rsidRDefault="00153585" w:rsidP="00CE3EC8">
      <w:pPr>
        <w:numPr>
          <w:ilvl w:val="1"/>
          <w:numId w:val="6"/>
        </w:numPr>
        <w:tabs>
          <w:tab w:val="left" w:pos="912"/>
        </w:tabs>
        <w:ind w:firstLine="574"/>
        <w:jc w:val="both"/>
        <w:rPr>
          <w:rFonts w:ascii="Times New Roman" w:eastAsia="Times New Roman" w:hAnsi="Times New Roman"/>
          <w:sz w:val="22"/>
        </w:rPr>
      </w:pPr>
      <w:r w:rsidRPr="007F5E16">
        <w:rPr>
          <w:rFonts w:ascii="Times New Roman" w:eastAsia="Times New Roman" w:hAnsi="Times New Roman"/>
          <w:sz w:val="22"/>
        </w:rPr>
        <w:t>Öğrenciler işyerinde kullandıkları malzeme, alet ve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p>
    <w:p w14:paraId="1631448A" w14:textId="77777777" w:rsidR="00153585" w:rsidRPr="007F5E16" w:rsidRDefault="00153585" w:rsidP="00CE3EC8">
      <w:pPr>
        <w:numPr>
          <w:ilvl w:val="1"/>
          <w:numId w:val="6"/>
        </w:numPr>
        <w:tabs>
          <w:tab w:val="left" w:pos="912"/>
        </w:tabs>
        <w:ind w:firstLine="574"/>
        <w:jc w:val="both"/>
        <w:rPr>
          <w:rFonts w:ascii="Times New Roman" w:eastAsia="Times New Roman" w:hAnsi="Times New Roman"/>
          <w:sz w:val="22"/>
        </w:rPr>
      </w:pPr>
      <w:r w:rsidRPr="007F5E16">
        <w:rPr>
          <w:rFonts w:ascii="Times New Roman" w:eastAsia="Times New Roman" w:hAnsi="Times New Roman"/>
          <w:sz w:val="22"/>
        </w:rPr>
        <w:t xml:space="preserve">Öğrenciler </w:t>
      </w:r>
      <w:r w:rsidR="000D0408" w:rsidRPr="007F5E16">
        <w:rPr>
          <w:rFonts w:ascii="Times New Roman" w:eastAsia="Times New Roman" w:hAnsi="Times New Roman"/>
          <w:sz w:val="22"/>
        </w:rPr>
        <w:t xml:space="preserve">İME </w:t>
      </w:r>
      <w:r w:rsidRPr="007F5E16">
        <w:rPr>
          <w:rFonts w:ascii="Times New Roman" w:eastAsia="Times New Roman" w:hAnsi="Times New Roman"/>
          <w:sz w:val="22"/>
        </w:rPr>
        <w:t xml:space="preserve">Komisyonuna bilgi vermeden ve onay almadan </w:t>
      </w:r>
      <w:r w:rsidR="000D0408" w:rsidRPr="007F5E16">
        <w:rPr>
          <w:rFonts w:ascii="Times New Roman" w:eastAsia="Times New Roman" w:hAnsi="Times New Roman"/>
          <w:sz w:val="22"/>
        </w:rPr>
        <w:t xml:space="preserve">İME e </w:t>
      </w:r>
      <w:r w:rsidRPr="007F5E16">
        <w:rPr>
          <w:rFonts w:ascii="Times New Roman" w:eastAsia="Times New Roman" w:hAnsi="Times New Roman"/>
          <w:sz w:val="22"/>
        </w:rPr>
        <w:t xml:space="preserve"> ara veremezler ve işyerini değiştiremezler, aksi takdirde yapılan işyeri eğitimi geçersiz sayılır.</w:t>
      </w:r>
    </w:p>
    <w:p w14:paraId="7B1F16F4" w14:textId="77777777" w:rsidR="00153585" w:rsidRPr="007F5E16" w:rsidRDefault="00153585" w:rsidP="00CE3EC8">
      <w:pPr>
        <w:numPr>
          <w:ilvl w:val="1"/>
          <w:numId w:val="6"/>
        </w:numPr>
        <w:tabs>
          <w:tab w:val="left" w:pos="871"/>
        </w:tabs>
        <w:ind w:firstLine="574"/>
        <w:jc w:val="both"/>
        <w:rPr>
          <w:rFonts w:ascii="Times New Roman" w:eastAsia="Times New Roman" w:hAnsi="Times New Roman"/>
          <w:sz w:val="21"/>
        </w:rPr>
      </w:pPr>
      <w:r w:rsidRPr="007F5E16">
        <w:rPr>
          <w:rFonts w:ascii="Times New Roman" w:eastAsia="Times New Roman" w:hAnsi="Times New Roman"/>
          <w:sz w:val="21"/>
        </w:rPr>
        <w:t xml:space="preserve">Öğrenciler </w:t>
      </w:r>
      <w:r w:rsidR="000D0408" w:rsidRPr="007F5E16">
        <w:rPr>
          <w:rFonts w:ascii="Times New Roman" w:eastAsia="Times New Roman" w:hAnsi="Times New Roman"/>
          <w:sz w:val="22"/>
        </w:rPr>
        <w:t>İME</w:t>
      </w:r>
      <w:r w:rsidR="000D0408" w:rsidRPr="007F5E16">
        <w:rPr>
          <w:rFonts w:ascii="Times New Roman" w:eastAsia="Times New Roman" w:hAnsi="Times New Roman"/>
          <w:sz w:val="21"/>
        </w:rPr>
        <w:t xml:space="preserve"> ne </w:t>
      </w:r>
      <w:r w:rsidRPr="007F5E16">
        <w:rPr>
          <w:rFonts w:ascii="Times New Roman" w:eastAsia="Times New Roman" w:hAnsi="Times New Roman"/>
          <w:sz w:val="21"/>
        </w:rPr>
        <w:t>% 80 oranında devam etmek zorundadırlar. Öğrenciler işyerinin mesai saatlerine uymak zorundadırlar. Öğrenciler işyeri eğitimi süresince zorunlu olmadıkça izin alamazlar. Gerektiği hallerde, işyerinden bir gün önceden izin alınır. Kullanılan izin gün sayısı işyeri eğitimi süresinin</w:t>
      </w:r>
    </w:p>
    <w:p w14:paraId="72C09103" w14:textId="77777777" w:rsidR="00153585" w:rsidRPr="007F5E16" w:rsidRDefault="00153585" w:rsidP="00CE3EC8">
      <w:pPr>
        <w:numPr>
          <w:ilvl w:val="0"/>
          <w:numId w:val="6"/>
        </w:numPr>
        <w:tabs>
          <w:tab w:val="left" w:pos="252"/>
        </w:tabs>
        <w:ind w:firstLine="8"/>
        <w:jc w:val="both"/>
        <w:rPr>
          <w:rFonts w:ascii="Times New Roman" w:eastAsia="Times New Roman" w:hAnsi="Times New Roman"/>
          <w:sz w:val="22"/>
        </w:rPr>
      </w:pPr>
      <w:r w:rsidRPr="007F5E16">
        <w:rPr>
          <w:rFonts w:ascii="Times New Roman" w:eastAsia="Times New Roman" w:hAnsi="Times New Roman"/>
          <w:sz w:val="22"/>
        </w:rPr>
        <w:t>20'sini aştığında ya da izinsiz veya mazeretsiz olarak devamsızlığı olan öğrencilerin bu durumu, işyeri tarafından bölüm işyeri eğitimi komisyonuna bildirilir ve öğrencilerin işyeri eğitimi iptal edilir.</w:t>
      </w:r>
    </w:p>
    <w:p w14:paraId="60882263" w14:textId="77777777" w:rsidR="00153585" w:rsidRPr="007F5E16" w:rsidRDefault="00153585" w:rsidP="00CE3EC8">
      <w:pPr>
        <w:numPr>
          <w:ilvl w:val="1"/>
          <w:numId w:val="7"/>
        </w:numPr>
        <w:tabs>
          <w:tab w:val="left" w:pos="912"/>
        </w:tabs>
        <w:ind w:firstLine="574"/>
        <w:jc w:val="both"/>
        <w:rPr>
          <w:rFonts w:ascii="Times New Roman" w:eastAsia="Times New Roman" w:hAnsi="Times New Roman"/>
          <w:sz w:val="22"/>
        </w:rPr>
      </w:pPr>
      <w:r w:rsidRPr="007F5E16">
        <w:rPr>
          <w:rFonts w:ascii="Times New Roman" w:eastAsia="Times New Roman" w:hAnsi="Times New Roman"/>
          <w:sz w:val="22"/>
        </w:rPr>
        <w:lastRenderedPageBreak/>
        <w:t>Sağlık raporu alınmadıkça, hastalık nedeniyle işe devamsızlık yapılamaz. Rapor süresi işyeri eğitimi süresinin %20’ni aşarsa, işyeri eğitimi süresi aşan süre kadar uzatılmalıdır. Aksi takdirde işyeri eğitimi geçersiz ve öğrenci başarısız sayılır.</w:t>
      </w:r>
    </w:p>
    <w:p w14:paraId="619C2B5F" w14:textId="77777777" w:rsidR="00153585" w:rsidRPr="007F5E16" w:rsidRDefault="00153585" w:rsidP="00CE3EC8">
      <w:pPr>
        <w:numPr>
          <w:ilvl w:val="1"/>
          <w:numId w:val="7"/>
        </w:numPr>
        <w:tabs>
          <w:tab w:val="left" w:pos="900"/>
        </w:tabs>
        <w:ind w:firstLine="574"/>
        <w:jc w:val="both"/>
        <w:rPr>
          <w:rFonts w:ascii="Times New Roman" w:eastAsia="Times New Roman" w:hAnsi="Times New Roman"/>
          <w:sz w:val="22"/>
        </w:rPr>
      </w:pPr>
      <w:r w:rsidRPr="007F5E16">
        <w:rPr>
          <w:rFonts w:ascii="Times New Roman" w:eastAsia="Times New Roman" w:hAnsi="Times New Roman"/>
          <w:sz w:val="22"/>
        </w:rPr>
        <w:t>Denetçi öğretim elemanlarının işyerinde yaptıkları denetimlerde, denetimlerin %20’sinde veya daha fazlasında işyerinde bulunmayan öğrencilerin işyeri eğitimi geçersiz sayılır.</w:t>
      </w:r>
    </w:p>
    <w:p w14:paraId="3F38BB92" w14:textId="77777777" w:rsidR="005A00C2" w:rsidRPr="007F5E16" w:rsidRDefault="00153585" w:rsidP="005A00C2">
      <w:pPr>
        <w:numPr>
          <w:ilvl w:val="1"/>
          <w:numId w:val="7"/>
        </w:numPr>
        <w:tabs>
          <w:tab w:val="left" w:pos="1000"/>
        </w:tabs>
        <w:ind w:left="1000" w:hanging="426"/>
        <w:jc w:val="both"/>
        <w:rPr>
          <w:rFonts w:ascii="Times New Roman" w:eastAsia="Times New Roman" w:hAnsi="Times New Roman"/>
          <w:sz w:val="22"/>
        </w:rPr>
      </w:pPr>
      <w:r w:rsidRPr="007F5E16">
        <w:rPr>
          <w:rFonts w:ascii="Times New Roman" w:eastAsia="Times New Roman" w:hAnsi="Times New Roman"/>
          <w:sz w:val="22"/>
        </w:rPr>
        <w:t>İşyerlerinde gece vardiyası çalışmalarına öğrenciler katılamazlar.</w:t>
      </w:r>
    </w:p>
    <w:p w14:paraId="7E80A4A1" w14:textId="77777777" w:rsidR="005A00C2" w:rsidRPr="007F5E16" w:rsidRDefault="005A00C2" w:rsidP="005A00C2">
      <w:pPr>
        <w:tabs>
          <w:tab w:val="left" w:pos="1000"/>
        </w:tabs>
        <w:ind w:left="1000"/>
        <w:jc w:val="both"/>
        <w:rPr>
          <w:rFonts w:ascii="Times New Roman" w:eastAsia="Times New Roman" w:hAnsi="Times New Roman" w:cs="Times New Roman"/>
          <w:sz w:val="22"/>
          <w:szCs w:val="22"/>
        </w:rPr>
      </w:pPr>
    </w:p>
    <w:p w14:paraId="2838B777" w14:textId="77777777" w:rsidR="00153585" w:rsidRPr="007F5E16" w:rsidRDefault="00153585" w:rsidP="00F4769C">
      <w:pPr>
        <w:spacing w:before="240" w:after="240" w:line="0" w:lineRule="atLeast"/>
        <w:jc w:val="both"/>
        <w:rPr>
          <w:rFonts w:ascii="Times New Roman" w:eastAsia="Times New Roman" w:hAnsi="Times New Roman"/>
          <w:b/>
          <w:sz w:val="22"/>
        </w:rPr>
      </w:pPr>
      <w:r w:rsidRPr="007F5E16">
        <w:rPr>
          <w:rFonts w:ascii="Times New Roman" w:eastAsia="Times New Roman" w:hAnsi="Times New Roman"/>
          <w:b/>
          <w:sz w:val="22"/>
        </w:rPr>
        <w:t>İşyeri eğitimi yapan öğrencilerin hakları</w:t>
      </w:r>
    </w:p>
    <w:p w14:paraId="22E31731" w14:textId="77777777" w:rsidR="00153585" w:rsidRPr="007F5E16" w:rsidRDefault="00153585" w:rsidP="00153585">
      <w:pPr>
        <w:spacing w:line="265" w:lineRule="auto"/>
        <w:jc w:val="both"/>
        <w:rPr>
          <w:rFonts w:ascii="Times New Roman" w:eastAsia="Times New Roman" w:hAnsi="Times New Roman"/>
          <w:sz w:val="22"/>
        </w:rPr>
      </w:pPr>
      <w:r w:rsidRPr="007F5E16">
        <w:rPr>
          <w:rFonts w:ascii="Times New Roman" w:eastAsia="Times New Roman" w:hAnsi="Times New Roman"/>
          <w:b/>
          <w:sz w:val="22"/>
        </w:rPr>
        <w:t xml:space="preserve">MADDE 9 –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Pr="007F5E16">
        <w:rPr>
          <w:rFonts w:ascii="Times New Roman" w:eastAsia="Times New Roman" w:hAnsi="Times New Roman"/>
          <w:sz w:val="22"/>
        </w:rPr>
        <w:t>Öğrencilerin ulaşım ve işçilere sağlanan diğer sosyal hizmetlerden yararlandırılır. Ancak</w:t>
      </w:r>
      <w:r w:rsidRPr="007F5E16">
        <w:rPr>
          <w:rFonts w:ascii="Times New Roman" w:eastAsia="Times New Roman" w:hAnsi="Times New Roman"/>
          <w:b/>
          <w:sz w:val="22"/>
        </w:rPr>
        <w:t xml:space="preserve"> </w:t>
      </w:r>
      <w:r w:rsidRPr="007F5E16">
        <w:rPr>
          <w:rFonts w:ascii="Times New Roman" w:eastAsia="Times New Roman" w:hAnsi="Times New Roman"/>
          <w:sz w:val="22"/>
        </w:rPr>
        <w:t>kanuni bir hakka veya toplu sözleşmeye dayanarak yapılmakta olan yardımlardan öğrenciler istifade edemezler.</w:t>
      </w:r>
    </w:p>
    <w:p w14:paraId="7CFD66CC" w14:textId="77777777" w:rsidR="000C0E8C" w:rsidRPr="007F5E16" w:rsidRDefault="00153585" w:rsidP="000C0E8C">
      <w:pPr>
        <w:numPr>
          <w:ilvl w:val="0"/>
          <w:numId w:val="8"/>
        </w:numPr>
        <w:tabs>
          <w:tab w:val="left" w:pos="890"/>
        </w:tabs>
        <w:spacing w:line="270" w:lineRule="auto"/>
        <w:ind w:firstLine="567"/>
        <w:jc w:val="both"/>
        <w:rPr>
          <w:rFonts w:ascii="Times New Roman" w:eastAsia="Times New Roman" w:hAnsi="Times New Roman"/>
          <w:sz w:val="22"/>
        </w:rPr>
      </w:pPr>
      <w:r w:rsidRPr="007F5E16">
        <w:rPr>
          <w:rFonts w:ascii="Times New Roman" w:eastAsia="Times New Roman" w:hAnsi="Times New Roman"/>
          <w:sz w:val="22"/>
        </w:rPr>
        <w:t>5510 sayılı Sosyal Sigortalar ve Genel Sağlık Sigortası Kanununun 5 inci maddesinin (b) bendi gereğince zorunlu işyeri eğitimine tabi tüm öğrencilere</w:t>
      </w:r>
      <w:r w:rsidR="000C0E8C" w:rsidRPr="007F5E16">
        <w:rPr>
          <w:rFonts w:ascii="Times New Roman" w:eastAsia="Times New Roman" w:hAnsi="Times New Roman"/>
          <w:sz w:val="22"/>
        </w:rPr>
        <w:t xml:space="preserve"> üniversite</w:t>
      </w:r>
      <w:r w:rsidR="006047BA" w:rsidRPr="007F5E16">
        <w:rPr>
          <w:rFonts w:ascii="Times New Roman" w:eastAsia="Times New Roman" w:hAnsi="Times New Roman"/>
          <w:sz w:val="22"/>
        </w:rPr>
        <w:t>miz</w:t>
      </w:r>
      <w:r w:rsidR="000C0E8C" w:rsidRPr="007F5E16">
        <w:rPr>
          <w:rFonts w:ascii="Times New Roman" w:eastAsia="Times New Roman" w:hAnsi="Times New Roman"/>
          <w:sz w:val="22"/>
        </w:rPr>
        <w:t xml:space="preserve"> tarafından</w:t>
      </w:r>
      <w:r w:rsidRPr="007F5E16">
        <w:rPr>
          <w:rFonts w:ascii="Times New Roman" w:eastAsia="Times New Roman" w:hAnsi="Times New Roman"/>
          <w:sz w:val="22"/>
        </w:rPr>
        <w:t xml:space="preserve"> "İş Kazası ve Meslek Hastalığı Sigortası" yapıl</w:t>
      </w:r>
      <w:r w:rsidR="000C0E8C" w:rsidRPr="007F5E16">
        <w:rPr>
          <w:rFonts w:ascii="Times New Roman" w:eastAsia="Times New Roman" w:hAnsi="Times New Roman"/>
          <w:sz w:val="22"/>
        </w:rPr>
        <w:t>acaktır</w:t>
      </w:r>
      <w:r w:rsidRPr="007F5E16">
        <w:rPr>
          <w:rFonts w:ascii="Times New Roman" w:eastAsia="Times New Roman" w:hAnsi="Times New Roman"/>
          <w:sz w:val="22"/>
        </w:rPr>
        <w:t>. Bunlardan bakmakla yükümlü olunan kişi durumunda olmayanlar hakkında ayrıca genel sağlık sigortası hükümleri uygulan</w:t>
      </w:r>
      <w:r w:rsidR="006047BA" w:rsidRPr="007F5E16">
        <w:rPr>
          <w:rFonts w:ascii="Times New Roman" w:eastAsia="Times New Roman" w:hAnsi="Times New Roman"/>
          <w:sz w:val="22"/>
        </w:rPr>
        <w:t>acaktır</w:t>
      </w:r>
      <w:r w:rsidRPr="007F5E16">
        <w:rPr>
          <w:rFonts w:ascii="Times New Roman" w:eastAsia="Times New Roman" w:hAnsi="Times New Roman"/>
          <w:sz w:val="22"/>
        </w:rPr>
        <w:t xml:space="preserve">. Bu nedenle, işyeri eğitimi yapacak öğrencilerin, sigorta işlemlerinin yapılabilmesi için kendilerinden istenen belgeleri </w:t>
      </w:r>
      <w:r w:rsidR="00BC315D" w:rsidRPr="007F5E16">
        <w:rPr>
          <w:rFonts w:ascii="Times New Roman" w:eastAsia="Times New Roman" w:hAnsi="Times New Roman"/>
          <w:sz w:val="22"/>
        </w:rPr>
        <w:t xml:space="preserve">tam ve </w:t>
      </w:r>
      <w:r w:rsidRPr="007F5E16">
        <w:rPr>
          <w:rFonts w:ascii="Times New Roman" w:eastAsia="Times New Roman" w:hAnsi="Times New Roman"/>
          <w:sz w:val="22"/>
        </w:rPr>
        <w:t>eksiksiz olarak</w:t>
      </w:r>
      <w:r w:rsidR="00BC315D" w:rsidRPr="007F5E16">
        <w:rPr>
          <w:rFonts w:ascii="Times New Roman" w:eastAsia="Times New Roman" w:hAnsi="Times New Roman"/>
          <w:sz w:val="22"/>
        </w:rPr>
        <w:t>,</w:t>
      </w:r>
      <w:r w:rsidRPr="007F5E16">
        <w:rPr>
          <w:rFonts w:ascii="Times New Roman" w:eastAsia="Times New Roman" w:hAnsi="Times New Roman"/>
          <w:sz w:val="22"/>
        </w:rPr>
        <w:t xml:space="preserve"> </w:t>
      </w:r>
      <w:r w:rsidR="00BC315D" w:rsidRPr="007F5E16">
        <w:rPr>
          <w:rFonts w:ascii="Times New Roman" w:eastAsia="Times New Roman" w:hAnsi="Times New Roman"/>
          <w:sz w:val="22"/>
        </w:rPr>
        <w:t>belirtilen süreler içerisinde</w:t>
      </w:r>
      <w:r w:rsidR="006047BA" w:rsidRPr="007F5E16">
        <w:rPr>
          <w:rFonts w:ascii="Times New Roman" w:eastAsia="Times New Roman" w:hAnsi="Times New Roman"/>
          <w:sz w:val="22"/>
        </w:rPr>
        <w:t xml:space="preserve"> </w:t>
      </w:r>
      <w:r w:rsidRPr="007F5E16">
        <w:rPr>
          <w:rFonts w:ascii="Times New Roman" w:eastAsia="Times New Roman" w:hAnsi="Times New Roman"/>
          <w:sz w:val="22"/>
        </w:rPr>
        <w:t>teslim etmeleri gereklidir.</w:t>
      </w:r>
    </w:p>
    <w:p w14:paraId="205DA290" w14:textId="77777777" w:rsidR="00FA1D8E" w:rsidRPr="007F5E16" w:rsidRDefault="00FA1D8E" w:rsidP="00FA1D8E">
      <w:pPr>
        <w:tabs>
          <w:tab w:val="left" w:pos="890"/>
        </w:tabs>
        <w:spacing w:line="270" w:lineRule="auto"/>
        <w:ind w:left="567"/>
        <w:jc w:val="both"/>
        <w:rPr>
          <w:rFonts w:ascii="Times New Roman" w:eastAsia="Times New Roman" w:hAnsi="Times New Roman"/>
          <w:sz w:val="22"/>
        </w:rPr>
      </w:pPr>
    </w:p>
    <w:p w14:paraId="43322AEE" w14:textId="77777777" w:rsidR="00E90DE7" w:rsidRPr="007F5E16" w:rsidRDefault="00E90DE7" w:rsidP="00E90DE7">
      <w:pPr>
        <w:spacing w:line="0" w:lineRule="atLeast"/>
        <w:jc w:val="both"/>
        <w:rPr>
          <w:rFonts w:ascii="Times New Roman" w:eastAsia="Times New Roman" w:hAnsi="Times New Roman"/>
          <w:b/>
          <w:sz w:val="22"/>
        </w:rPr>
      </w:pPr>
      <w:r w:rsidRPr="007F5E16">
        <w:rPr>
          <w:rFonts w:ascii="Times New Roman" w:eastAsia="Times New Roman" w:hAnsi="Times New Roman"/>
          <w:b/>
          <w:sz w:val="22"/>
        </w:rPr>
        <w:t>Gizli bilgi, ticari sırlar ve patent haklarının korunması</w:t>
      </w:r>
    </w:p>
    <w:p w14:paraId="76A5C446" w14:textId="77777777" w:rsidR="00E90DE7" w:rsidRPr="007F5E16" w:rsidRDefault="00E90DE7" w:rsidP="00F4769C">
      <w:pPr>
        <w:tabs>
          <w:tab w:val="left" w:pos="0"/>
        </w:tabs>
        <w:spacing w:before="120" w:line="233" w:lineRule="auto"/>
        <w:ind w:right="238"/>
        <w:jc w:val="both"/>
        <w:rPr>
          <w:rFonts w:ascii="Times New Roman" w:eastAsia="Times New Roman" w:hAnsi="Times New Roman"/>
          <w:sz w:val="21"/>
        </w:rPr>
      </w:pPr>
      <w:r w:rsidRPr="007F5E16">
        <w:rPr>
          <w:rFonts w:ascii="Times New Roman" w:eastAsia="Times New Roman" w:hAnsi="Times New Roman"/>
          <w:b/>
          <w:sz w:val="21"/>
        </w:rPr>
        <w:t xml:space="preserve">MADDE 10 </w:t>
      </w:r>
      <w:r w:rsidRPr="007F5E16">
        <w:rPr>
          <w:rFonts w:ascii="Times New Roman" w:eastAsia="Times New Roman" w:hAnsi="Times New Roman"/>
          <w:sz w:val="21"/>
        </w:rPr>
        <w:t>–</w:t>
      </w:r>
      <w:r w:rsidRPr="007F5E16">
        <w:rPr>
          <w:rFonts w:ascii="Times New Roman" w:eastAsia="Times New Roman" w:hAnsi="Times New Roman"/>
          <w:b/>
          <w:sz w:val="21"/>
        </w:rPr>
        <w:t xml:space="preserve"> </w:t>
      </w:r>
      <w:r w:rsidRPr="007F5E16">
        <w:rPr>
          <w:rFonts w:ascii="Times New Roman" w:eastAsia="Times New Roman" w:hAnsi="Times New Roman"/>
          <w:sz w:val="21"/>
        </w:rPr>
        <w:t>(1)</w:t>
      </w:r>
      <w:r w:rsidRPr="007F5E16">
        <w:rPr>
          <w:rFonts w:ascii="Times New Roman" w:eastAsia="Times New Roman" w:hAnsi="Times New Roman"/>
          <w:b/>
          <w:sz w:val="21"/>
        </w:rPr>
        <w:t xml:space="preserve"> </w:t>
      </w:r>
      <w:r w:rsidRPr="007F5E16">
        <w:rPr>
          <w:rFonts w:ascii="Times New Roman" w:eastAsia="Times New Roman" w:hAnsi="Times New Roman"/>
          <w:sz w:val="21"/>
        </w:rPr>
        <w:t>Taraflar, işyeri eğitimi çalışmaları sırasında ve bu uygulamanın sona ermesinden sonra 5 yıl</w:t>
      </w:r>
      <w:r w:rsidRPr="007F5E16">
        <w:rPr>
          <w:rFonts w:ascii="Times New Roman" w:eastAsia="Times New Roman" w:hAnsi="Times New Roman"/>
          <w:b/>
          <w:sz w:val="21"/>
        </w:rPr>
        <w:t xml:space="preserve"> </w:t>
      </w:r>
      <w:r w:rsidRPr="007F5E16">
        <w:rPr>
          <w:rFonts w:ascii="Times New Roman" w:eastAsia="Times New Roman" w:hAnsi="Times New Roman"/>
          <w:sz w:val="21"/>
        </w:rPr>
        <w:t>süreyle yapılan tüm çalışmalarla ilgili tüm ticari sırları ve gizli belgeleri koruyacaklarını kabul ve beyan ederler. Söz konusu koruma kapsamında, işyeri eğitimi programı sırasında çalışma, araştırma-geliştirme ve endüstriyel uygulamalar süresinde herhangi bir aşamada yer almış olan öğrenciler, denetçi öğretim üyeleri bölüm işyeri eğitimi komisyonu, fakülte işyeri eğitimi uygulama kurulu ve fakülte-sanayi koordinatörü;</w:t>
      </w:r>
    </w:p>
    <w:p w14:paraId="5067AD23" w14:textId="77777777" w:rsidR="00E90DE7" w:rsidRPr="007F5E16" w:rsidRDefault="00E90DE7" w:rsidP="00E90DE7">
      <w:pPr>
        <w:tabs>
          <w:tab w:val="left" w:pos="0"/>
        </w:tabs>
        <w:spacing w:line="232" w:lineRule="auto"/>
        <w:ind w:right="240"/>
        <w:jc w:val="both"/>
        <w:rPr>
          <w:rFonts w:ascii="Times New Roman" w:eastAsia="Times New Roman" w:hAnsi="Times New Roman"/>
          <w:sz w:val="21"/>
        </w:rPr>
      </w:pPr>
    </w:p>
    <w:p w14:paraId="3469ED5C" w14:textId="77777777" w:rsidR="00E90DE7" w:rsidRPr="007F5E16" w:rsidRDefault="00E90DE7" w:rsidP="00E90DE7">
      <w:pPr>
        <w:ind w:left="567"/>
        <w:jc w:val="both"/>
        <w:rPr>
          <w:rFonts w:ascii="Times New Roman" w:eastAsia="Times New Roman" w:hAnsi="Times New Roman"/>
          <w:sz w:val="22"/>
        </w:rPr>
      </w:pPr>
      <w:r w:rsidRPr="007F5E16">
        <w:rPr>
          <w:rFonts w:ascii="Times New Roman" w:eastAsia="Times New Roman" w:hAnsi="Times New Roman"/>
          <w:sz w:val="22"/>
        </w:rPr>
        <w:t>a) Bu çalışmalar kapsamında hiçbir bilgiyi ifşa etmeyeceğini,</w:t>
      </w:r>
    </w:p>
    <w:p w14:paraId="5EC3AD80" w14:textId="77777777" w:rsidR="00E90DE7" w:rsidRPr="007F5E16" w:rsidRDefault="00E90DE7" w:rsidP="00E90DE7">
      <w:pPr>
        <w:ind w:left="567" w:right="340"/>
        <w:jc w:val="both"/>
        <w:rPr>
          <w:rFonts w:ascii="Times New Roman" w:eastAsia="Times New Roman" w:hAnsi="Times New Roman"/>
          <w:b/>
          <w:sz w:val="22"/>
        </w:rPr>
      </w:pPr>
      <w:r w:rsidRPr="007F5E16">
        <w:rPr>
          <w:rFonts w:ascii="Times New Roman" w:eastAsia="Times New Roman" w:hAnsi="Times New Roman"/>
          <w:sz w:val="22"/>
        </w:rPr>
        <w:t>b)İşyeri eğitimi sürecinde, kendisi tarafından düşünülmüş olsun olmasın, kurum veya işyeri için ticari sır niteliği taşıyan hiçbir bilgiyi üçüncü şahıslara beyan etmeyeceğini</w:t>
      </w:r>
      <w:r w:rsidRPr="007F5E16">
        <w:rPr>
          <w:rFonts w:ascii="Times New Roman" w:eastAsia="Times New Roman" w:hAnsi="Times New Roman"/>
          <w:b/>
          <w:sz w:val="22"/>
        </w:rPr>
        <w:t>,</w:t>
      </w:r>
    </w:p>
    <w:p w14:paraId="13E3E17E" w14:textId="77777777" w:rsidR="00E90DE7" w:rsidRPr="007F5E16" w:rsidRDefault="00E90DE7" w:rsidP="00E90DE7">
      <w:pPr>
        <w:ind w:left="567"/>
        <w:jc w:val="both"/>
        <w:rPr>
          <w:rFonts w:ascii="Times New Roman" w:eastAsia="Times New Roman" w:hAnsi="Times New Roman"/>
          <w:sz w:val="22"/>
        </w:rPr>
      </w:pPr>
      <w:r w:rsidRPr="007F5E16">
        <w:rPr>
          <w:rFonts w:ascii="Times New Roman" w:eastAsia="Times New Roman" w:hAnsi="Times New Roman"/>
          <w:sz w:val="22"/>
        </w:rPr>
        <w:t>c)İşyeri eğitimi sırasında kendisi tarafından kullanılan, üretilen, kontrol edilen tüm not, kayıt</w:t>
      </w:r>
    </w:p>
    <w:p w14:paraId="284E5805" w14:textId="77777777" w:rsidR="00E90DE7" w:rsidRPr="007F5E16" w:rsidRDefault="00E90DE7" w:rsidP="00E90DE7">
      <w:pPr>
        <w:ind w:left="567"/>
        <w:jc w:val="both"/>
        <w:rPr>
          <w:rFonts w:ascii="Times New Roman" w:eastAsia="Times New Roman" w:hAnsi="Times New Roman"/>
          <w:sz w:val="22"/>
        </w:rPr>
      </w:pPr>
      <w:r w:rsidRPr="007F5E16">
        <w:rPr>
          <w:rFonts w:ascii="Times New Roman" w:eastAsia="Times New Roman" w:hAnsi="Times New Roman"/>
          <w:sz w:val="22"/>
        </w:rPr>
        <w:t>bant, disk, disket vb.) ve belgeleri kuruma teslim etmeyi,</w:t>
      </w:r>
    </w:p>
    <w:p w14:paraId="609388F6" w14:textId="77777777" w:rsidR="0015471D" w:rsidRPr="007F5E16" w:rsidRDefault="00E90DE7" w:rsidP="0015471D">
      <w:pPr>
        <w:ind w:left="567"/>
        <w:jc w:val="both"/>
        <w:rPr>
          <w:rFonts w:ascii="Times New Roman" w:eastAsia="Times New Roman" w:hAnsi="Times New Roman"/>
          <w:sz w:val="22"/>
        </w:rPr>
      </w:pPr>
      <w:r w:rsidRPr="007F5E16">
        <w:rPr>
          <w:rFonts w:ascii="Times New Roman" w:eastAsia="Times New Roman" w:hAnsi="Times New Roman"/>
          <w:sz w:val="22"/>
        </w:rPr>
        <w:t>ç)İşyeri eğitimi sonrasında veya bitiminden önce eğitimden ayrılmaları durumda da geçerli olmak üzere, kurum veya işyeri ile rekabet içinde olan kuruluşlarla aynı konularda araştırma-geliştirme ve her türlü haksız rekabet ortamı yaratacak çalışmalarda bulunmamayı, kabul ve beyan ederler.</w:t>
      </w:r>
    </w:p>
    <w:p w14:paraId="16FA3AB5" w14:textId="77777777" w:rsidR="00E90DE7" w:rsidRPr="007F5E16" w:rsidRDefault="00E90DE7" w:rsidP="0015471D">
      <w:pPr>
        <w:ind w:left="567"/>
        <w:jc w:val="both"/>
        <w:rPr>
          <w:rFonts w:ascii="Times New Roman" w:eastAsia="Times New Roman" w:hAnsi="Times New Roman"/>
          <w:sz w:val="22"/>
        </w:rPr>
      </w:pPr>
      <w:r w:rsidRPr="007F5E16">
        <w:rPr>
          <w:rFonts w:ascii="Times New Roman" w:eastAsia="Times New Roman" w:hAnsi="Times New Roman"/>
          <w:sz w:val="22"/>
        </w:rPr>
        <w:t>d)Bu protokol kapsamındaki işyeri eğitimi çalışmaları sırasında ve sonrasında elde edilen bilgileri herhangi bir teknik veya akademik bildiri, rapor ve benzeri yayınlarda kullanmak durumunda ilgili kurum veya işyeri yetkililerinden iznini almayı, kabul ve beyan eder.</w:t>
      </w:r>
    </w:p>
    <w:p w14:paraId="18AAF677" w14:textId="77777777" w:rsidR="0015471D" w:rsidRPr="007F5E16" w:rsidRDefault="0015471D" w:rsidP="0015471D">
      <w:pPr>
        <w:ind w:left="567"/>
        <w:jc w:val="both"/>
        <w:rPr>
          <w:rFonts w:ascii="Times New Roman" w:eastAsia="Times New Roman" w:hAnsi="Times New Roman"/>
          <w:sz w:val="22"/>
        </w:rPr>
      </w:pPr>
    </w:p>
    <w:p w14:paraId="71BDFC5C" w14:textId="77777777" w:rsidR="0015471D" w:rsidRPr="007F5E16" w:rsidRDefault="0015471D" w:rsidP="0015471D">
      <w:pPr>
        <w:spacing w:line="0" w:lineRule="atLeast"/>
        <w:jc w:val="both"/>
        <w:rPr>
          <w:rFonts w:ascii="Times New Roman" w:eastAsia="Times New Roman" w:hAnsi="Times New Roman"/>
          <w:b/>
          <w:sz w:val="22"/>
        </w:rPr>
      </w:pPr>
      <w:r w:rsidRPr="007F5E16">
        <w:rPr>
          <w:rFonts w:ascii="Times New Roman" w:eastAsia="Times New Roman" w:hAnsi="Times New Roman"/>
          <w:b/>
          <w:sz w:val="22"/>
        </w:rPr>
        <w:t>Yürürlük</w:t>
      </w:r>
    </w:p>
    <w:p w14:paraId="20873A0E" w14:textId="77777777" w:rsidR="0015471D" w:rsidRPr="007F5E16" w:rsidRDefault="0015471D" w:rsidP="00F4769C">
      <w:pPr>
        <w:spacing w:before="120" w:line="252" w:lineRule="auto"/>
        <w:jc w:val="both"/>
        <w:rPr>
          <w:rFonts w:ascii="Times New Roman" w:eastAsia="Times New Roman" w:hAnsi="Times New Roman"/>
          <w:sz w:val="22"/>
        </w:rPr>
      </w:pPr>
      <w:r w:rsidRPr="007F5E16">
        <w:rPr>
          <w:rFonts w:ascii="Times New Roman" w:eastAsia="Times New Roman" w:hAnsi="Times New Roman"/>
          <w:b/>
          <w:sz w:val="22"/>
        </w:rPr>
        <w:t xml:space="preserve">MADDE 11 </w:t>
      </w:r>
      <w:r w:rsidRPr="007F5E16">
        <w:rPr>
          <w:rFonts w:ascii="Times New Roman" w:eastAsia="Times New Roman" w:hAnsi="Times New Roman"/>
          <w:sz w:val="22"/>
        </w:rPr>
        <w:t>–</w:t>
      </w:r>
      <w:r w:rsidRPr="007F5E16">
        <w:rPr>
          <w:rFonts w:ascii="Times New Roman" w:eastAsia="Times New Roman" w:hAnsi="Times New Roman"/>
          <w:b/>
          <w:sz w:val="22"/>
        </w:rPr>
        <w:t xml:space="preserve"> </w:t>
      </w:r>
      <w:r w:rsidRPr="007F5E16">
        <w:rPr>
          <w:rFonts w:ascii="Times New Roman" w:eastAsia="Times New Roman" w:hAnsi="Times New Roman"/>
          <w:sz w:val="22"/>
        </w:rPr>
        <w:t>(1)</w:t>
      </w:r>
      <w:r w:rsidRPr="007F5E16">
        <w:rPr>
          <w:rFonts w:ascii="Times New Roman" w:eastAsia="Times New Roman" w:hAnsi="Times New Roman"/>
          <w:b/>
          <w:sz w:val="22"/>
        </w:rPr>
        <w:t xml:space="preserve"> </w:t>
      </w:r>
      <w:r w:rsidRPr="007F5E16">
        <w:rPr>
          <w:rFonts w:ascii="Times New Roman" w:eastAsia="Times New Roman" w:hAnsi="Times New Roman"/>
          <w:sz w:val="22"/>
        </w:rPr>
        <w:t>Bu protokolün hükümleri, protokolün imzalandığı tarihten itibaren geçerlidir. Taraflar,</w:t>
      </w:r>
      <w:r w:rsidRPr="007F5E16">
        <w:rPr>
          <w:rFonts w:ascii="Times New Roman" w:eastAsia="Times New Roman" w:hAnsi="Times New Roman"/>
          <w:b/>
          <w:sz w:val="22"/>
        </w:rPr>
        <w:t xml:space="preserve"> </w:t>
      </w:r>
      <w:r w:rsidRPr="007F5E16">
        <w:rPr>
          <w:rFonts w:ascii="Times New Roman" w:eastAsia="Times New Roman" w:hAnsi="Times New Roman"/>
          <w:sz w:val="22"/>
        </w:rPr>
        <w:t>3 ay öncesinden bilgilendirme yaparak programın uygulanmasını sona erdirebilirler.</w:t>
      </w:r>
    </w:p>
    <w:p w14:paraId="7ECADC76" w14:textId="77777777" w:rsidR="0015471D" w:rsidRPr="007F5E16" w:rsidRDefault="0015471D" w:rsidP="0015471D">
      <w:pPr>
        <w:spacing w:line="200" w:lineRule="exact"/>
        <w:jc w:val="both"/>
        <w:rPr>
          <w:rFonts w:ascii="Times New Roman" w:eastAsia="Times New Roman" w:hAnsi="Times New Roman"/>
        </w:rPr>
      </w:pPr>
    </w:p>
    <w:p w14:paraId="47788F9B" w14:textId="77777777" w:rsidR="0015471D" w:rsidRPr="007F5E16" w:rsidRDefault="0015471D" w:rsidP="0015471D">
      <w:pPr>
        <w:spacing w:line="305" w:lineRule="exact"/>
        <w:jc w:val="both"/>
        <w:rPr>
          <w:rFonts w:ascii="Times New Roman" w:eastAsia="Times New Roman" w:hAnsi="Times New Roman"/>
        </w:rPr>
      </w:pPr>
    </w:p>
    <w:p w14:paraId="2BECCF16" w14:textId="6D1D0146" w:rsidR="0015471D" w:rsidRPr="007F5E16" w:rsidRDefault="009738C6" w:rsidP="009D0C02">
      <w:pPr>
        <w:spacing w:line="360" w:lineRule="auto"/>
        <w:jc w:val="both"/>
        <w:rPr>
          <w:rFonts w:ascii="Times New Roman" w:eastAsia="Times New Roman" w:hAnsi="Times New Roman"/>
          <w:b/>
          <w:sz w:val="22"/>
        </w:rPr>
      </w:pPr>
      <w:r w:rsidRPr="007F5E16">
        <w:rPr>
          <w:rFonts w:ascii="Times New Roman" w:eastAsia="Times New Roman" w:hAnsi="Times New Roman"/>
          <w:b/>
          <w:sz w:val="22"/>
        </w:rPr>
        <w:t>(……FİRMA İSMİ…….)</w:t>
      </w:r>
      <w:r w:rsidR="004872BF" w:rsidRPr="007F5E16">
        <w:rPr>
          <w:rFonts w:ascii="Times New Roman" w:eastAsia="Times New Roman" w:hAnsi="Times New Roman"/>
          <w:b/>
          <w:sz w:val="22"/>
        </w:rPr>
        <w:t>,</w:t>
      </w:r>
      <w:r w:rsidR="0025000D" w:rsidRPr="007F5E16">
        <w:rPr>
          <w:rFonts w:ascii="Times New Roman" w:eastAsia="Times New Roman" w:hAnsi="Times New Roman"/>
          <w:b/>
          <w:sz w:val="22"/>
        </w:rPr>
        <w:t xml:space="preserve"> </w:t>
      </w:r>
      <w:r w:rsidR="004872BF" w:rsidRPr="007F5E16">
        <w:rPr>
          <w:rFonts w:ascii="Times New Roman" w:eastAsia="Times New Roman" w:hAnsi="Times New Roman"/>
          <w:b/>
          <w:sz w:val="22"/>
        </w:rPr>
        <w:t>Marmara Üniversitesi Teknoloji Fakültesinin</w:t>
      </w:r>
      <w:r w:rsidR="00D65039" w:rsidRPr="007F5E16">
        <w:rPr>
          <w:rFonts w:ascii="Times New Roman" w:eastAsia="Times New Roman" w:hAnsi="Times New Roman"/>
          <w:b/>
          <w:sz w:val="22"/>
        </w:rPr>
        <w:t xml:space="preserve"> ilgili bölümlerinden her yıl için belirlenecek </w:t>
      </w:r>
      <w:r w:rsidR="0015471D" w:rsidRPr="007F5E16">
        <w:rPr>
          <w:rFonts w:ascii="Times New Roman" w:eastAsia="Times New Roman" w:hAnsi="Times New Roman"/>
          <w:b/>
          <w:sz w:val="22"/>
        </w:rPr>
        <w:t xml:space="preserve"> kontenjanla</w:t>
      </w:r>
      <w:r w:rsidR="00D65039" w:rsidRPr="007F5E16">
        <w:rPr>
          <w:rFonts w:ascii="Times New Roman" w:eastAsia="Times New Roman" w:hAnsi="Times New Roman"/>
          <w:b/>
          <w:sz w:val="22"/>
        </w:rPr>
        <w:t>r dahilinde</w:t>
      </w:r>
      <w:r w:rsidR="00A61938" w:rsidRPr="007F5E16">
        <w:rPr>
          <w:rFonts w:ascii="Times New Roman" w:eastAsia="Times New Roman" w:hAnsi="Times New Roman"/>
          <w:b/>
          <w:sz w:val="22"/>
        </w:rPr>
        <w:t xml:space="preserve"> </w:t>
      </w:r>
      <w:r w:rsidR="0015471D" w:rsidRPr="007F5E16">
        <w:rPr>
          <w:rFonts w:ascii="Times New Roman" w:eastAsia="Times New Roman" w:hAnsi="Times New Roman"/>
          <w:b/>
          <w:sz w:val="22"/>
        </w:rPr>
        <w:t xml:space="preserve"> işbu  protokol  hükümleri</w:t>
      </w:r>
      <w:r w:rsidR="00A61938" w:rsidRPr="007F5E16">
        <w:rPr>
          <w:rFonts w:ascii="Times New Roman" w:eastAsia="Times New Roman" w:hAnsi="Times New Roman"/>
          <w:b/>
          <w:sz w:val="22"/>
        </w:rPr>
        <w:t xml:space="preserve"> </w:t>
      </w:r>
      <w:r w:rsidR="00D65039" w:rsidRPr="007F5E16">
        <w:rPr>
          <w:rFonts w:ascii="Times New Roman" w:eastAsia="Times New Roman" w:hAnsi="Times New Roman"/>
          <w:b/>
          <w:sz w:val="22"/>
        </w:rPr>
        <w:t>çerçevesinde İ</w:t>
      </w:r>
      <w:r w:rsidR="0015471D" w:rsidRPr="007F5E16">
        <w:rPr>
          <w:rFonts w:ascii="Times New Roman" w:eastAsia="Times New Roman" w:hAnsi="Times New Roman"/>
          <w:b/>
          <w:sz w:val="22"/>
        </w:rPr>
        <w:t xml:space="preserve">şyeri </w:t>
      </w:r>
      <w:r w:rsidR="00D65039" w:rsidRPr="007F5E16">
        <w:rPr>
          <w:rFonts w:ascii="Times New Roman" w:eastAsia="Times New Roman" w:hAnsi="Times New Roman"/>
          <w:b/>
          <w:sz w:val="22"/>
        </w:rPr>
        <w:t>E</w:t>
      </w:r>
      <w:r w:rsidR="0015471D" w:rsidRPr="007F5E16">
        <w:rPr>
          <w:rFonts w:ascii="Times New Roman" w:eastAsia="Times New Roman" w:hAnsi="Times New Roman"/>
          <w:b/>
          <w:sz w:val="22"/>
        </w:rPr>
        <w:t xml:space="preserve">ğitimi </w:t>
      </w:r>
      <w:r w:rsidR="00D65039" w:rsidRPr="007F5E16">
        <w:rPr>
          <w:rFonts w:ascii="Times New Roman" w:eastAsia="Times New Roman" w:hAnsi="Times New Roman"/>
          <w:b/>
          <w:sz w:val="22"/>
        </w:rPr>
        <w:t>Uygulaması</w:t>
      </w:r>
      <w:r w:rsidR="0015471D" w:rsidRPr="007F5E16">
        <w:rPr>
          <w:rFonts w:ascii="Times New Roman" w:eastAsia="Times New Roman" w:hAnsi="Times New Roman"/>
          <w:b/>
          <w:sz w:val="22"/>
        </w:rPr>
        <w:t xml:space="preserve"> işbirliğini kabul ve taahhüt eder.</w:t>
      </w:r>
    </w:p>
    <w:p w14:paraId="027585CF" w14:textId="0CC6CDE6" w:rsidR="0015471D" w:rsidRPr="007F5E16" w:rsidRDefault="0015471D" w:rsidP="00A61938">
      <w:pPr>
        <w:tabs>
          <w:tab w:val="left" w:pos="5860"/>
        </w:tabs>
        <w:spacing w:line="0" w:lineRule="atLeast"/>
        <w:jc w:val="both"/>
        <w:rPr>
          <w:rFonts w:ascii="Times New Roman" w:eastAsia="Times New Roman" w:hAnsi="Times New Roman"/>
          <w:b/>
        </w:rPr>
      </w:pPr>
      <w:r w:rsidRPr="007F5E16">
        <w:rPr>
          <w:rFonts w:ascii="Times New Roman" w:eastAsia="Times New Roman" w:hAnsi="Times New Roman"/>
          <w:sz w:val="22"/>
        </w:rPr>
        <w:tab/>
      </w:r>
    </w:p>
    <w:p w14:paraId="719B119D" w14:textId="77777777" w:rsidR="0015471D" w:rsidRPr="007F5E16" w:rsidRDefault="0015471D" w:rsidP="0015471D">
      <w:pPr>
        <w:spacing w:line="360" w:lineRule="auto"/>
        <w:ind w:left="860"/>
        <w:jc w:val="both"/>
        <w:rPr>
          <w:rFonts w:ascii="Times New Roman" w:eastAsia="Times New Roman" w:hAnsi="Times New Roman"/>
          <w:b/>
          <w:sz w:val="24"/>
        </w:rPr>
      </w:pPr>
      <w:r w:rsidRPr="007F5E16">
        <w:rPr>
          <w:rFonts w:ascii="Times New Roman" w:eastAsia="Times New Roman" w:hAnsi="Times New Roman"/>
          <w:b/>
          <w:sz w:val="24"/>
        </w:rPr>
        <w:t xml:space="preserve">M.Ü. Teknoloji Fakültesi </w:t>
      </w:r>
      <w:r w:rsidRPr="007F5E16">
        <w:rPr>
          <w:rFonts w:ascii="Times New Roman" w:eastAsia="Times New Roman" w:hAnsi="Times New Roman"/>
          <w:b/>
          <w:sz w:val="24"/>
        </w:rPr>
        <w:tab/>
      </w:r>
      <w:r w:rsidRPr="007F5E16">
        <w:rPr>
          <w:rFonts w:ascii="Times New Roman" w:eastAsia="Times New Roman" w:hAnsi="Times New Roman"/>
          <w:b/>
          <w:sz w:val="24"/>
        </w:rPr>
        <w:tab/>
      </w:r>
      <w:r w:rsidRPr="007F5E16">
        <w:rPr>
          <w:rFonts w:ascii="Times New Roman" w:eastAsia="Times New Roman" w:hAnsi="Times New Roman"/>
          <w:b/>
          <w:sz w:val="24"/>
        </w:rPr>
        <w:tab/>
      </w:r>
      <w:r w:rsidRPr="007F5E16">
        <w:rPr>
          <w:rFonts w:ascii="Times New Roman" w:eastAsia="Times New Roman" w:hAnsi="Times New Roman"/>
          <w:b/>
          <w:sz w:val="24"/>
        </w:rPr>
        <w:tab/>
      </w:r>
      <w:r w:rsidRPr="007F5E16">
        <w:rPr>
          <w:rFonts w:ascii="Times New Roman" w:eastAsia="Times New Roman" w:hAnsi="Times New Roman"/>
          <w:b/>
          <w:sz w:val="24"/>
        </w:rPr>
        <w:tab/>
        <w:t xml:space="preserve">İşyeri Eğitimi Yapılan </w:t>
      </w:r>
    </w:p>
    <w:p w14:paraId="64FFB5D0" w14:textId="77777777" w:rsidR="00D22893" w:rsidRPr="007F5E16" w:rsidRDefault="0015471D" w:rsidP="00A61938">
      <w:pPr>
        <w:spacing w:line="360" w:lineRule="auto"/>
        <w:ind w:left="860"/>
        <w:jc w:val="both"/>
        <w:rPr>
          <w:rFonts w:ascii="Times New Roman" w:eastAsia="Times New Roman" w:hAnsi="Times New Roman"/>
          <w:b/>
          <w:sz w:val="24"/>
        </w:rPr>
      </w:pPr>
      <w:r w:rsidRPr="007F5E16">
        <w:rPr>
          <w:rFonts w:ascii="Times New Roman" w:eastAsia="Times New Roman" w:hAnsi="Times New Roman"/>
          <w:b/>
          <w:sz w:val="24"/>
        </w:rPr>
        <w:t>İşyeri Eğitimi Koordinatörü</w:t>
      </w:r>
      <w:bookmarkStart w:id="0" w:name="page9"/>
      <w:bookmarkEnd w:id="0"/>
      <w:r w:rsidRPr="007F5E16">
        <w:rPr>
          <w:rFonts w:ascii="Times New Roman" w:eastAsia="Times New Roman" w:hAnsi="Times New Roman"/>
          <w:b/>
          <w:sz w:val="24"/>
        </w:rPr>
        <w:tab/>
      </w:r>
      <w:r w:rsidRPr="007F5E16">
        <w:rPr>
          <w:rFonts w:ascii="Times New Roman" w:eastAsia="Times New Roman" w:hAnsi="Times New Roman"/>
          <w:b/>
          <w:sz w:val="24"/>
        </w:rPr>
        <w:tab/>
      </w:r>
      <w:r w:rsidRPr="007F5E16">
        <w:rPr>
          <w:rFonts w:ascii="Times New Roman" w:eastAsia="Times New Roman" w:hAnsi="Times New Roman"/>
          <w:b/>
          <w:sz w:val="24"/>
        </w:rPr>
        <w:tab/>
      </w:r>
      <w:r w:rsidRPr="007F5E16">
        <w:rPr>
          <w:rFonts w:ascii="Times New Roman" w:eastAsia="Times New Roman" w:hAnsi="Times New Roman"/>
          <w:b/>
          <w:sz w:val="24"/>
        </w:rPr>
        <w:tab/>
        <w:t xml:space="preserve"> Kurum</w:t>
      </w:r>
      <w:r w:rsidR="00A61938" w:rsidRPr="007F5E16">
        <w:rPr>
          <w:rFonts w:ascii="Times New Roman" w:eastAsia="Times New Roman" w:hAnsi="Times New Roman"/>
          <w:b/>
          <w:sz w:val="24"/>
        </w:rPr>
        <w:t>un Sorumlu</w:t>
      </w:r>
      <w:bookmarkStart w:id="1" w:name="page8"/>
      <w:bookmarkEnd w:id="1"/>
      <w:r w:rsidR="00A61938" w:rsidRPr="007F5E16">
        <w:rPr>
          <w:rFonts w:ascii="Times New Roman" w:eastAsia="Times New Roman" w:hAnsi="Times New Roman"/>
          <w:b/>
          <w:sz w:val="24"/>
        </w:rPr>
        <w:t>su</w:t>
      </w:r>
    </w:p>
    <w:p w14:paraId="5E6A7661" w14:textId="77777777" w:rsidR="00EA4DAC" w:rsidRPr="007F5E16" w:rsidRDefault="00EA4DAC" w:rsidP="00EA4DAC">
      <w:pPr>
        <w:rPr>
          <w:rFonts w:ascii="Arial" w:hAnsi="Arial"/>
          <w:b/>
          <w:sz w:val="24"/>
        </w:rPr>
      </w:pPr>
      <w:r w:rsidRPr="007F5E16">
        <w:rPr>
          <w:rFonts w:ascii="Arial" w:hAnsi="Arial"/>
          <w:b/>
          <w:sz w:val="24"/>
        </w:rPr>
        <w:lastRenderedPageBreak/>
        <w:t>Marmara Üniversitesi Teknoloji Fakültesi İş yeri Eğitimi Kontenjan Tablosu</w:t>
      </w:r>
    </w:p>
    <w:p w14:paraId="354C5815" w14:textId="77777777" w:rsidR="00EA4DAC" w:rsidRPr="007F5E16" w:rsidRDefault="00EA4DAC" w:rsidP="00EA4DAC">
      <w:pPr>
        <w:rPr>
          <w:rFonts w:ascii="Arial" w:hAnsi="Arial"/>
          <w:sz w:val="24"/>
        </w:rPr>
      </w:pPr>
    </w:p>
    <w:p w14:paraId="4CDBE63C" w14:textId="77777777" w:rsidR="00EA4DAC" w:rsidRPr="007F5E16" w:rsidRDefault="00EA4DAC" w:rsidP="00EA4DAC">
      <w:pPr>
        <w:rPr>
          <w:rFonts w:ascii="Arial" w:hAnsi="Arial"/>
          <w:sz w:val="24"/>
        </w:rPr>
      </w:pPr>
      <w:r w:rsidRPr="007F5E16">
        <w:rPr>
          <w:rFonts w:ascii="Arial" w:hAnsi="Arial"/>
          <w:sz w:val="24"/>
        </w:rPr>
        <w:t xml:space="preserve">Talepte Bulunan İşyerinin; </w:t>
      </w:r>
    </w:p>
    <w:p w14:paraId="2B1C6603" w14:textId="77777777" w:rsidR="00EA4DAC" w:rsidRPr="007F5E16" w:rsidRDefault="00EA4DAC" w:rsidP="00EA4DAC">
      <w:pPr>
        <w:rPr>
          <w:sz w:val="28"/>
        </w:rPr>
      </w:pPr>
      <w:r w:rsidRPr="007F5E16">
        <w:rPr>
          <w:rFonts w:ascii="Arial" w:hAnsi="Arial"/>
          <w:b/>
          <w:sz w:val="24"/>
        </w:rPr>
        <w:t xml:space="preserve">Adı </w:t>
      </w:r>
      <w:r w:rsidRPr="007F5E16">
        <w:rPr>
          <w:rFonts w:ascii="Arial" w:hAnsi="Arial"/>
          <w:b/>
          <w:sz w:val="24"/>
        </w:rPr>
        <w:tab/>
        <w:t xml:space="preserve">  :</w:t>
      </w:r>
      <w:r w:rsidRPr="007F5E16">
        <w:rPr>
          <w:sz w:val="24"/>
        </w:rPr>
        <w:t xml:space="preserve"> …………………………………………..…………………………………………..…………………………………….</w:t>
      </w:r>
    </w:p>
    <w:p w14:paraId="7B824F3D" w14:textId="77777777" w:rsidR="00EA4DAC" w:rsidRPr="007F5E16" w:rsidRDefault="00EA4DAC" w:rsidP="00EA4DAC">
      <w:pPr>
        <w:rPr>
          <w:sz w:val="24"/>
        </w:rPr>
      </w:pPr>
      <w:r w:rsidRPr="007F5E16">
        <w:rPr>
          <w:rFonts w:ascii="Arial" w:hAnsi="Arial"/>
          <w:b/>
          <w:sz w:val="24"/>
        </w:rPr>
        <w:t>Adresi :</w:t>
      </w:r>
      <w:r w:rsidRPr="007F5E16">
        <w:rPr>
          <w:sz w:val="24"/>
        </w:rPr>
        <w:t xml:space="preserve"> ………………………………………………………………………………………………………………………………</w:t>
      </w:r>
    </w:p>
    <w:p w14:paraId="5126C24F" w14:textId="77777777" w:rsidR="00EA4DAC" w:rsidRPr="007F5E16" w:rsidRDefault="00EA4DAC" w:rsidP="00EA4DAC">
      <w:pPr>
        <w:ind w:firstLine="993"/>
        <w:rPr>
          <w:sz w:val="24"/>
        </w:rPr>
      </w:pPr>
      <w:r w:rsidRPr="007F5E16">
        <w:rPr>
          <w:sz w:val="24"/>
        </w:rPr>
        <w:t>…………………………………………………………………………………………………………………….……….</w:t>
      </w:r>
    </w:p>
    <w:p w14:paraId="56F920F2" w14:textId="77777777" w:rsidR="00EA4DAC" w:rsidRPr="007F5E16" w:rsidRDefault="00EA4DAC" w:rsidP="00EA4DAC">
      <w:pPr>
        <w:rPr>
          <w:rFonts w:ascii="Arial" w:hAnsi="Arial"/>
          <w:b/>
          <w:sz w:val="24"/>
        </w:rPr>
      </w:pPr>
    </w:p>
    <w:p w14:paraId="2E71D25C" w14:textId="77777777" w:rsidR="00EA4DAC" w:rsidRPr="007F5E16" w:rsidRDefault="00EA4DAC" w:rsidP="00EA4DAC">
      <w:pPr>
        <w:rPr>
          <w:rFonts w:ascii="Arial" w:hAnsi="Arial"/>
          <w:b/>
          <w:sz w:val="24"/>
        </w:rPr>
      </w:pPr>
    </w:p>
    <w:p w14:paraId="5F9FE338" w14:textId="77777777" w:rsidR="00EA4DAC" w:rsidRPr="007F5E16" w:rsidRDefault="00EA4DAC" w:rsidP="00EA4DAC">
      <w:pPr>
        <w:rPr>
          <w:sz w:val="24"/>
        </w:rPr>
      </w:pPr>
      <w:r w:rsidRPr="007F5E16">
        <w:rPr>
          <w:rFonts w:ascii="Arial" w:hAnsi="Arial"/>
          <w:b/>
          <w:sz w:val="24"/>
        </w:rPr>
        <w:t>Talep edilen Öğretim Yılı :</w:t>
      </w:r>
      <w:r w:rsidRPr="007F5E16">
        <w:rPr>
          <w:sz w:val="24"/>
        </w:rPr>
        <w:t xml:space="preserve"> 20…/20…  Güz/Bahar Yarıyılı</w:t>
      </w:r>
    </w:p>
    <w:tbl>
      <w:tblPr>
        <w:tblStyle w:val="TabloKlavuzu"/>
        <w:tblW w:w="0" w:type="auto"/>
        <w:tblLook w:val="04A0" w:firstRow="1" w:lastRow="0" w:firstColumn="1" w:lastColumn="0" w:noHBand="0" w:noVBand="1"/>
      </w:tblPr>
      <w:tblGrid>
        <w:gridCol w:w="562"/>
        <w:gridCol w:w="5103"/>
        <w:gridCol w:w="3397"/>
      </w:tblGrid>
      <w:tr w:rsidR="007F5E16" w:rsidRPr="007F5E16" w14:paraId="240A3BF4" w14:textId="77777777" w:rsidTr="001D6A41">
        <w:tc>
          <w:tcPr>
            <w:tcW w:w="562" w:type="dxa"/>
          </w:tcPr>
          <w:p w14:paraId="13DCC658" w14:textId="77777777" w:rsidR="00EA4DAC" w:rsidRPr="007F5E16" w:rsidRDefault="00EA4DAC" w:rsidP="001D6A41">
            <w:pPr>
              <w:rPr>
                <w:sz w:val="24"/>
              </w:rPr>
            </w:pPr>
          </w:p>
        </w:tc>
        <w:tc>
          <w:tcPr>
            <w:tcW w:w="5103" w:type="dxa"/>
          </w:tcPr>
          <w:p w14:paraId="17B1E022" w14:textId="77777777" w:rsidR="00EA4DAC" w:rsidRPr="007F5E16" w:rsidRDefault="00EA4DAC" w:rsidP="001D6A41">
            <w:pPr>
              <w:rPr>
                <w:sz w:val="24"/>
              </w:rPr>
            </w:pPr>
            <w:r w:rsidRPr="007F5E16">
              <w:rPr>
                <w:b/>
                <w:sz w:val="28"/>
              </w:rPr>
              <w:t>Öğrenci Talep Edilen Bölüm</w:t>
            </w:r>
          </w:p>
        </w:tc>
        <w:tc>
          <w:tcPr>
            <w:tcW w:w="3397" w:type="dxa"/>
          </w:tcPr>
          <w:p w14:paraId="1DF03ABE" w14:textId="77777777" w:rsidR="00EA4DAC" w:rsidRPr="007F5E16" w:rsidRDefault="00EA4DAC" w:rsidP="001D6A41">
            <w:pPr>
              <w:rPr>
                <w:sz w:val="24"/>
              </w:rPr>
            </w:pPr>
            <w:r w:rsidRPr="007F5E16">
              <w:rPr>
                <w:b/>
                <w:sz w:val="28"/>
              </w:rPr>
              <w:t>Talep Edilen Öğrenci Sayısı</w:t>
            </w:r>
          </w:p>
        </w:tc>
      </w:tr>
      <w:tr w:rsidR="007F5E16" w:rsidRPr="007F5E16" w14:paraId="5A7A3AA7" w14:textId="77777777" w:rsidTr="001D6A41">
        <w:tc>
          <w:tcPr>
            <w:tcW w:w="562" w:type="dxa"/>
          </w:tcPr>
          <w:p w14:paraId="37AACA92" w14:textId="77777777" w:rsidR="00EA4DAC" w:rsidRPr="007F5E16" w:rsidRDefault="00EA4DAC" w:rsidP="001D6A41">
            <w:pPr>
              <w:jc w:val="center"/>
              <w:rPr>
                <w:b/>
                <w:bCs/>
                <w:sz w:val="24"/>
              </w:rPr>
            </w:pPr>
            <w:r w:rsidRPr="007F5E16">
              <w:rPr>
                <w:b/>
                <w:bCs/>
                <w:sz w:val="24"/>
              </w:rPr>
              <w:t>1</w:t>
            </w:r>
          </w:p>
        </w:tc>
        <w:tc>
          <w:tcPr>
            <w:tcW w:w="5103" w:type="dxa"/>
          </w:tcPr>
          <w:p w14:paraId="2E2A0F18" w14:textId="77777777" w:rsidR="00EA4DAC" w:rsidRPr="007F5E16" w:rsidRDefault="00EA4DAC" w:rsidP="001D6A41">
            <w:pPr>
              <w:rPr>
                <w:sz w:val="24"/>
              </w:rPr>
            </w:pPr>
            <w:r w:rsidRPr="007F5E16">
              <w:rPr>
                <w:rFonts w:ascii="Arial" w:hAnsi="Arial"/>
                <w:sz w:val="24"/>
              </w:rPr>
              <w:t>Bilgisayar Mühendisliği</w:t>
            </w:r>
          </w:p>
        </w:tc>
        <w:tc>
          <w:tcPr>
            <w:tcW w:w="3397" w:type="dxa"/>
          </w:tcPr>
          <w:p w14:paraId="1E91CD35" w14:textId="77777777" w:rsidR="00EA4DAC" w:rsidRPr="007F5E16" w:rsidRDefault="00EA4DAC" w:rsidP="001D6A41">
            <w:pPr>
              <w:rPr>
                <w:sz w:val="24"/>
              </w:rPr>
            </w:pPr>
          </w:p>
        </w:tc>
      </w:tr>
      <w:tr w:rsidR="007F5E16" w:rsidRPr="007F5E16" w14:paraId="3B618DCC" w14:textId="77777777" w:rsidTr="001D6A41">
        <w:tc>
          <w:tcPr>
            <w:tcW w:w="562" w:type="dxa"/>
          </w:tcPr>
          <w:p w14:paraId="1E28EEB0" w14:textId="77777777" w:rsidR="00EA4DAC" w:rsidRPr="007F5E16" w:rsidRDefault="00EA4DAC" w:rsidP="001D6A41">
            <w:pPr>
              <w:jc w:val="center"/>
              <w:rPr>
                <w:b/>
                <w:bCs/>
                <w:sz w:val="24"/>
              </w:rPr>
            </w:pPr>
            <w:r w:rsidRPr="007F5E16">
              <w:rPr>
                <w:b/>
                <w:bCs/>
                <w:sz w:val="24"/>
              </w:rPr>
              <w:t>2</w:t>
            </w:r>
          </w:p>
        </w:tc>
        <w:tc>
          <w:tcPr>
            <w:tcW w:w="5103" w:type="dxa"/>
          </w:tcPr>
          <w:p w14:paraId="23599D7F" w14:textId="77777777" w:rsidR="00EA4DAC" w:rsidRPr="007F5E16" w:rsidRDefault="00EA4DAC" w:rsidP="001D6A41">
            <w:pPr>
              <w:rPr>
                <w:sz w:val="24"/>
              </w:rPr>
            </w:pPr>
            <w:r w:rsidRPr="007F5E16">
              <w:rPr>
                <w:rFonts w:ascii="Arial" w:hAnsi="Arial"/>
                <w:sz w:val="24"/>
              </w:rPr>
              <w:t>Elektrik-Elektronik Mühendisliği</w:t>
            </w:r>
          </w:p>
        </w:tc>
        <w:tc>
          <w:tcPr>
            <w:tcW w:w="3397" w:type="dxa"/>
          </w:tcPr>
          <w:p w14:paraId="3FFBD685" w14:textId="77777777" w:rsidR="00EA4DAC" w:rsidRPr="007F5E16" w:rsidRDefault="00EA4DAC" w:rsidP="001D6A41">
            <w:pPr>
              <w:rPr>
                <w:sz w:val="24"/>
              </w:rPr>
            </w:pPr>
          </w:p>
        </w:tc>
      </w:tr>
      <w:tr w:rsidR="007F5E16" w:rsidRPr="007F5E16" w14:paraId="1502BCFF" w14:textId="77777777" w:rsidTr="001D6A41">
        <w:tc>
          <w:tcPr>
            <w:tcW w:w="562" w:type="dxa"/>
          </w:tcPr>
          <w:p w14:paraId="2889B103" w14:textId="77777777" w:rsidR="00EA4DAC" w:rsidRPr="007F5E16" w:rsidRDefault="00EA4DAC" w:rsidP="001D6A41">
            <w:pPr>
              <w:jc w:val="center"/>
              <w:rPr>
                <w:b/>
                <w:bCs/>
                <w:sz w:val="24"/>
              </w:rPr>
            </w:pPr>
            <w:r w:rsidRPr="007F5E16">
              <w:rPr>
                <w:b/>
                <w:bCs/>
                <w:sz w:val="24"/>
              </w:rPr>
              <w:t>3</w:t>
            </w:r>
          </w:p>
        </w:tc>
        <w:tc>
          <w:tcPr>
            <w:tcW w:w="5103" w:type="dxa"/>
          </w:tcPr>
          <w:p w14:paraId="45589B21" w14:textId="77777777" w:rsidR="00EA4DAC" w:rsidRPr="007F5E16" w:rsidRDefault="00EA4DAC" w:rsidP="001D6A41">
            <w:pPr>
              <w:rPr>
                <w:sz w:val="24"/>
              </w:rPr>
            </w:pPr>
            <w:r w:rsidRPr="007F5E16">
              <w:rPr>
                <w:rFonts w:ascii="Arial" w:hAnsi="Arial"/>
                <w:sz w:val="24"/>
              </w:rPr>
              <w:t>Makine Mühendisliği</w:t>
            </w:r>
          </w:p>
        </w:tc>
        <w:tc>
          <w:tcPr>
            <w:tcW w:w="3397" w:type="dxa"/>
          </w:tcPr>
          <w:p w14:paraId="73440F10" w14:textId="77777777" w:rsidR="00EA4DAC" w:rsidRPr="007F5E16" w:rsidRDefault="00EA4DAC" w:rsidP="001D6A41">
            <w:pPr>
              <w:rPr>
                <w:sz w:val="24"/>
              </w:rPr>
            </w:pPr>
          </w:p>
        </w:tc>
      </w:tr>
      <w:tr w:rsidR="007F5E16" w:rsidRPr="007F5E16" w14:paraId="43C9C329" w14:textId="77777777" w:rsidTr="001D6A41">
        <w:tc>
          <w:tcPr>
            <w:tcW w:w="562" w:type="dxa"/>
          </w:tcPr>
          <w:p w14:paraId="25193092" w14:textId="77777777" w:rsidR="00EA4DAC" w:rsidRPr="007F5E16" w:rsidRDefault="00EA4DAC" w:rsidP="001D6A41">
            <w:pPr>
              <w:jc w:val="center"/>
              <w:rPr>
                <w:b/>
                <w:bCs/>
                <w:sz w:val="24"/>
              </w:rPr>
            </w:pPr>
            <w:r w:rsidRPr="007F5E16">
              <w:rPr>
                <w:b/>
                <w:bCs/>
                <w:sz w:val="24"/>
              </w:rPr>
              <w:t>4</w:t>
            </w:r>
          </w:p>
        </w:tc>
        <w:tc>
          <w:tcPr>
            <w:tcW w:w="5103" w:type="dxa"/>
          </w:tcPr>
          <w:p w14:paraId="526911C7" w14:textId="77777777" w:rsidR="00EA4DAC" w:rsidRPr="007F5E16" w:rsidRDefault="00EA4DAC" w:rsidP="001D6A41">
            <w:pPr>
              <w:rPr>
                <w:rFonts w:ascii="Arial" w:hAnsi="Arial"/>
                <w:sz w:val="24"/>
              </w:rPr>
            </w:pPr>
            <w:proofErr w:type="spellStart"/>
            <w:r w:rsidRPr="007F5E16">
              <w:rPr>
                <w:rFonts w:ascii="Arial" w:hAnsi="Arial"/>
                <w:sz w:val="24"/>
              </w:rPr>
              <w:t>Mekatronik</w:t>
            </w:r>
            <w:proofErr w:type="spellEnd"/>
            <w:r w:rsidRPr="007F5E16">
              <w:rPr>
                <w:rFonts w:ascii="Arial" w:hAnsi="Arial"/>
                <w:sz w:val="24"/>
              </w:rPr>
              <w:t xml:space="preserve"> Mühendisliği</w:t>
            </w:r>
          </w:p>
        </w:tc>
        <w:tc>
          <w:tcPr>
            <w:tcW w:w="3397" w:type="dxa"/>
          </w:tcPr>
          <w:p w14:paraId="23DBD6BD" w14:textId="77777777" w:rsidR="00EA4DAC" w:rsidRPr="007F5E16" w:rsidRDefault="00EA4DAC" w:rsidP="001D6A41">
            <w:pPr>
              <w:rPr>
                <w:sz w:val="24"/>
              </w:rPr>
            </w:pPr>
          </w:p>
        </w:tc>
      </w:tr>
      <w:tr w:rsidR="007F5E16" w:rsidRPr="007F5E16" w14:paraId="2DAC948D" w14:textId="77777777" w:rsidTr="001D6A41">
        <w:tc>
          <w:tcPr>
            <w:tcW w:w="562" w:type="dxa"/>
          </w:tcPr>
          <w:p w14:paraId="2E50E612" w14:textId="77777777" w:rsidR="00EA4DAC" w:rsidRPr="007F5E16" w:rsidRDefault="00EA4DAC" w:rsidP="001D6A41">
            <w:pPr>
              <w:jc w:val="center"/>
              <w:rPr>
                <w:b/>
                <w:bCs/>
                <w:sz w:val="24"/>
              </w:rPr>
            </w:pPr>
            <w:r w:rsidRPr="007F5E16">
              <w:rPr>
                <w:b/>
                <w:bCs/>
                <w:sz w:val="24"/>
              </w:rPr>
              <w:t>5</w:t>
            </w:r>
          </w:p>
        </w:tc>
        <w:tc>
          <w:tcPr>
            <w:tcW w:w="5103" w:type="dxa"/>
          </w:tcPr>
          <w:p w14:paraId="709702C6" w14:textId="77777777" w:rsidR="00EA4DAC" w:rsidRPr="007F5E16" w:rsidRDefault="00EA4DAC" w:rsidP="001D6A41">
            <w:pPr>
              <w:rPr>
                <w:rFonts w:ascii="Arial" w:hAnsi="Arial"/>
                <w:sz w:val="24"/>
              </w:rPr>
            </w:pPr>
            <w:proofErr w:type="spellStart"/>
            <w:r w:rsidRPr="007F5E16">
              <w:rPr>
                <w:rFonts w:ascii="Arial" w:hAnsi="Arial"/>
                <w:sz w:val="24"/>
              </w:rPr>
              <w:t>Metalurji</w:t>
            </w:r>
            <w:proofErr w:type="spellEnd"/>
            <w:r w:rsidRPr="007F5E16">
              <w:rPr>
                <w:rFonts w:ascii="Arial" w:hAnsi="Arial"/>
                <w:sz w:val="24"/>
              </w:rPr>
              <w:t xml:space="preserve"> ve Malzeme Mühendisliği</w:t>
            </w:r>
          </w:p>
        </w:tc>
        <w:tc>
          <w:tcPr>
            <w:tcW w:w="3397" w:type="dxa"/>
          </w:tcPr>
          <w:p w14:paraId="6C5255A5" w14:textId="77777777" w:rsidR="00EA4DAC" w:rsidRPr="007F5E16" w:rsidRDefault="00EA4DAC" w:rsidP="001D6A41">
            <w:pPr>
              <w:rPr>
                <w:sz w:val="24"/>
              </w:rPr>
            </w:pPr>
          </w:p>
        </w:tc>
      </w:tr>
      <w:tr w:rsidR="00EA4DAC" w:rsidRPr="007F5E16" w14:paraId="07CD22A4" w14:textId="77777777" w:rsidTr="001D6A41">
        <w:tc>
          <w:tcPr>
            <w:tcW w:w="562" w:type="dxa"/>
          </w:tcPr>
          <w:p w14:paraId="50CBB791" w14:textId="77777777" w:rsidR="00EA4DAC" w:rsidRPr="007F5E16" w:rsidRDefault="00EA4DAC" w:rsidP="001D6A41">
            <w:pPr>
              <w:jc w:val="center"/>
              <w:rPr>
                <w:b/>
                <w:bCs/>
                <w:sz w:val="24"/>
              </w:rPr>
            </w:pPr>
            <w:r w:rsidRPr="007F5E16">
              <w:rPr>
                <w:b/>
                <w:bCs/>
                <w:sz w:val="24"/>
              </w:rPr>
              <w:t>6</w:t>
            </w:r>
          </w:p>
        </w:tc>
        <w:tc>
          <w:tcPr>
            <w:tcW w:w="5103" w:type="dxa"/>
          </w:tcPr>
          <w:p w14:paraId="324E276B" w14:textId="77777777" w:rsidR="00EA4DAC" w:rsidRPr="007F5E16" w:rsidRDefault="00EA4DAC" w:rsidP="001D6A41">
            <w:pPr>
              <w:rPr>
                <w:rFonts w:ascii="Arial" w:hAnsi="Arial"/>
                <w:sz w:val="24"/>
              </w:rPr>
            </w:pPr>
            <w:r w:rsidRPr="007F5E16">
              <w:rPr>
                <w:rFonts w:ascii="Arial" w:hAnsi="Arial"/>
                <w:sz w:val="24"/>
              </w:rPr>
              <w:t>Tekstil Mühendisliği</w:t>
            </w:r>
          </w:p>
        </w:tc>
        <w:tc>
          <w:tcPr>
            <w:tcW w:w="3397" w:type="dxa"/>
          </w:tcPr>
          <w:p w14:paraId="7B4B035E" w14:textId="77777777" w:rsidR="00EA4DAC" w:rsidRPr="007F5E16" w:rsidRDefault="00EA4DAC" w:rsidP="001D6A41">
            <w:pPr>
              <w:rPr>
                <w:sz w:val="24"/>
              </w:rPr>
            </w:pPr>
          </w:p>
        </w:tc>
      </w:tr>
    </w:tbl>
    <w:p w14:paraId="63B699DC" w14:textId="77777777" w:rsidR="00EA4DAC" w:rsidRPr="007F5E16" w:rsidRDefault="00EA4DAC" w:rsidP="00EA4DAC">
      <w:pPr>
        <w:rPr>
          <w:sz w:val="24"/>
        </w:rPr>
      </w:pPr>
    </w:p>
    <w:p w14:paraId="6F39742C" w14:textId="77777777" w:rsidR="00EA4DAC" w:rsidRPr="007F5E16" w:rsidRDefault="00EA4DAC" w:rsidP="00EA4DAC">
      <w:pPr>
        <w:rPr>
          <w:sz w:val="24"/>
        </w:rPr>
      </w:pPr>
    </w:p>
    <w:p w14:paraId="0A2AA15E" w14:textId="77777777" w:rsidR="00EA4DAC" w:rsidRPr="007F5E16" w:rsidRDefault="00EA4DAC" w:rsidP="00EA4DAC">
      <w:pPr>
        <w:rPr>
          <w:rFonts w:ascii="Arial" w:hAnsi="Arial"/>
          <w:sz w:val="24"/>
        </w:rPr>
      </w:pPr>
      <w:r w:rsidRPr="007F5E16">
        <w:rPr>
          <w:rFonts w:ascii="Arial" w:hAnsi="Arial"/>
          <w:sz w:val="24"/>
        </w:rPr>
        <w:t xml:space="preserve">İletişim e-posta :  </w:t>
      </w:r>
      <w:hyperlink r:id="rId8" w:history="1">
        <w:r w:rsidRPr="007F5E16">
          <w:rPr>
            <w:rStyle w:val="Kpr"/>
            <w:rFonts w:ascii="Arial" w:hAnsi="Arial"/>
            <w:color w:val="auto"/>
            <w:sz w:val="24"/>
          </w:rPr>
          <w:t>teknoloji@marmara.edu.tr</w:t>
        </w:r>
      </w:hyperlink>
    </w:p>
    <w:p w14:paraId="207D3D7C" w14:textId="77777777" w:rsidR="00EA4DAC" w:rsidRPr="007F5E16" w:rsidRDefault="00EA4DAC" w:rsidP="00EA4DAC">
      <w:pPr>
        <w:rPr>
          <w:rFonts w:ascii="Arial" w:hAnsi="Arial"/>
          <w:sz w:val="24"/>
        </w:rPr>
      </w:pPr>
      <w:r w:rsidRPr="007F5E16">
        <w:rPr>
          <w:rFonts w:ascii="Arial" w:hAnsi="Arial"/>
          <w:sz w:val="24"/>
        </w:rPr>
        <w:t>Telefon</w:t>
      </w:r>
      <w:r w:rsidRPr="007F5E16">
        <w:rPr>
          <w:rFonts w:ascii="Arial" w:hAnsi="Arial"/>
          <w:sz w:val="24"/>
        </w:rPr>
        <w:tab/>
        <w:t xml:space="preserve">    : 0 216 777 4 007 (Fakülte Sekreteri)</w:t>
      </w:r>
    </w:p>
    <w:p w14:paraId="7FAC8992" w14:textId="77777777" w:rsidR="00EA4DAC" w:rsidRPr="007F5E16" w:rsidRDefault="00EA4DAC" w:rsidP="00EA4DAC">
      <w:pPr>
        <w:ind w:firstLine="1701"/>
        <w:rPr>
          <w:rFonts w:ascii="Arial" w:hAnsi="Arial"/>
          <w:sz w:val="24"/>
        </w:rPr>
      </w:pPr>
      <w:r w:rsidRPr="007F5E16">
        <w:rPr>
          <w:rFonts w:ascii="Arial" w:hAnsi="Arial"/>
          <w:sz w:val="24"/>
        </w:rPr>
        <w:t xml:space="preserve">  0 216 777 4 005 (Dekan Yardımcısı, Sanayi Koordinatörü)</w:t>
      </w:r>
    </w:p>
    <w:p w14:paraId="1926A9D7" w14:textId="77777777" w:rsidR="00EA4DAC" w:rsidRPr="007F5E16" w:rsidRDefault="00EA4DAC" w:rsidP="00EA4DAC">
      <w:pPr>
        <w:rPr>
          <w:b/>
          <w:sz w:val="22"/>
        </w:rPr>
      </w:pPr>
    </w:p>
    <w:p w14:paraId="2E838FFA" w14:textId="77777777" w:rsidR="00EA4DAC" w:rsidRPr="007F5E16" w:rsidRDefault="00EA4DAC" w:rsidP="00A61938">
      <w:pPr>
        <w:spacing w:line="360" w:lineRule="auto"/>
        <w:ind w:left="860"/>
        <w:jc w:val="both"/>
        <w:rPr>
          <w:b/>
          <w:sz w:val="22"/>
        </w:rPr>
      </w:pPr>
    </w:p>
    <w:sectPr w:rsidR="00EA4DAC" w:rsidRPr="007F5E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58C8" w14:textId="77777777" w:rsidR="00737569" w:rsidRDefault="00737569" w:rsidP="005E2E16">
      <w:r>
        <w:separator/>
      </w:r>
    </w:p>
  </w:endnote>
  <w:endnote w:type="continuationSeparator" w:id="0">
    <w:p w14:paraId="606C7E53" w14:textId="77777777" w:rsidR="00737569" w:rsidRDefault="00737569" w:rsidP="005E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564467"/>
      <w:docPartObj>
        <w:docPartGallery w:val="Page Numbers (Bottom of Page)"/>
        <w:docPartUnique/>
      </w:docPartObj>
    </w:sdtPr>
    <w:sdtContent>
      <w:sdt>
        <w:sdtPr>
          <w:id w:val="98381352"/>
          <w:docPartObj>
            <w:docPartGallery w:val="Page Numbers (Top of Page)"/>
            <w:docPartUnique/>
          </w:docPartObj>
        </w:sdtPr>
        <w:sdtContent>
          <w:p w14:paraId="1428CE2E" w14:textId="77777777" w:rsidR="005E2E16" w:rsidRDefault="005E2E16">
            <w:pPr>
              <w:pStyle w:val="AltBilgi"/>
            </w:pPr>
            <w:r>
              <w:t xml:space="preserve">Sayfa </w:t>
            </w:r>
            <w:r>
              <w:rPr>
                <w:b/>
                <w:bCs/>
                <w:sz w:val="24"/>
                <w:szCs w:val="24"/>
              </w:rPr>
              <w:fldChar w:fldCharType="begin"/>
            </w:r>
            <w:r>
              <w:rPr>
                <w:b/>
                <w:bCs/>
              </w:rPr>
              <w:instrText>PAGE</w:instrText>
            </w:r>
            <w:r>
              <w:rPr>
                <w:b/>
                <w:bCs/>
                <w:sz w:val="24"/>
                <w:szCs w:val="24"/>
              </w:rPr>
              <w:fldChar w:fldCharType="separate"/>
            </w:r>
            <w:r w:rsidR="00FC0285">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C0285">
              <w:rPr>
                <w:b/>
                <w:bCs/>
                <w:noProof/>
              </w:rPr>
              <w:t>4</w:t>
            </w:r>
            <w:r>
              <w:rPr>
                <w:b/>
                <w:bCs/>
                <w:sz w:val="24"/>
                <w:szCs w:val="24"/>
              </w:rPr>
              <w:fldChar w:fldCharType="end"/>
            </w:r>
          </w:p>
        </w:sdtContent>
      </w:sdt>
    </w:sdtContent>
  </w:sdt>
  <w:p w14:paraId="7C7A6E68" w14:textId="77777777" w:rsidR="005E2E16" w:rsidRDefault="005E2E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15B57" w14:textId="77777777" w:rsidR="00737569" w:rsidRDefault="00737569" w:rsidP="005E2E16">
      <w:r>
        <w:separator/>
      </w:r>
    </w:p>
  </w:footnote>
  <w:footnote w:type="continuationSeparator" w:id="0">
    <w:p w14:paraId="130BEF18" w14:textId="77777777" w:rsidR="00737569" w:rsidRDefault="00737569" w:rsidP="005E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E"/>
    <w:multiLevelType w:val="hybridMultilevel"/>
    <w:tmpl w:val="4516DDE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3006C83E"/>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0"/>
    <w:multiLevelType w:val="hybridMultilevel"/>
    <w:tmpl w:val="614FD4A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1"/>
    <w:multiLevelType w:val="hybridMultilevel"/>
    <w:tmpl w:val="419AC24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2"/>
    <w:multiLevelType w:val="hybridMultilevel"/>
    <w:tmpl w:val="5577F8E0"/>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3"/>
    <w:multiLevelType w:val="hybridMultilevel"/>
    <w:tmpl w:val="440BADFC"/>
    <w:lvl w:ilvl="0" w:tplc="FFFFFFFF">
      <w:start w:val="1"/>
      <w:numFmt w:val="bullet"/>
      <w:lvlText w:val="%"/>
      <w:lvlJc w:val="left"/>
    </w:lvl>
    <w:lvl w:ilvl="1" w:tplc="FFFFFFFF">
      <w:start w:val="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4"/>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465665717">
    <w:abstractNumId w:val="0"/>
  </w:num>
  <w:num w:numId="2" w16cid:durableId="1378819950">
    <w:abstractNumId w:val="1"/>
  </w:num>
  <w:num w:numId="3" w16cid:durableId="1579513201">
    <w:abstractNumId w:val="2"/>
  </w:num>
  <w:num w:numId="4" w16cid:durableId="798642643">
    <w:abstractNumId w:val="3"/>
  </w:num>
  <w:num w:numId="5" w16cid:durableId="1434327850">
    <w:abstractNumId w:val="4"/>
  </w:num>
  <w:num w:numId="6" w16cid:durableId="551385227">
    <w:abstractNumId w:val="5"/>
  </w:num>
  <w:num w:numId="7" w16cid:durableId="1153333687">
    <w:abstractNumId w:val="6"/>
  </w:num>
  <w:num w:numId="8" w16cid:durableId="683213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AA"/>
    <w:rsid w:val="00003743"/>
    <w:rsid w:val="00062B82"/>
    <w:rsid w:val="000832BA"/>
    <w:rsid w:val="00085486"/>
    <w:rsid w:val="000C0E8C"/>
    <w:rsid w:val="000D0408"/>
    <w:rsid w:val="000D30BE"/>
    <w:rsid w:val="00153585"/>
    <w:rsid w:val="0015471D"/>
    <w:rsid w:val="001641AE"/>
    <w:rsid w:val="00186D80"/>
    <w:rsid w:val="001F27AA"/>
    <w:rsid w:val="0025000D"/>
    <w:rsid w:val="00251A8E"/>
    <w:rsid w:val="00253328"/>
    <w:rsid w:val="0029136D"/>
    <w:rsid w:val="002D28BF"/>
    <w:rsid w:val="00324D81"/>
    <w:rsid w:val="00345F61"/>
    <w:rsid w:val="003D2291"/>
    <w:rsid w:val="00416FF5"/>
    <w:rsid w:val="00431484"/>
    <w:rsid w:val="004872BF"/>
    <w:rsid w:val="004B0C0A"/>
    <w:rsid w:val="00536420"/>
    <w:rsid w:val="005A00C2"/>
    <w:rsid w:val="005E2798"/>
    <w:rsid w:val="005E2E16"/>
    <w:rsid w:val="006047BA"/>
    <w:rsid w:val="00611C07"/>
    <w:rsid w:val="00645E75"/>
    <w:rsid w:val="00665897"/>
    <w:rsid w:val="00681F4A"/>
    <w:rsid w:val="006978A6"/>
    <w:rsid w:val="006A2C8A"/>
    <w:rsid w:val="00710FD3"/>
    <w:rsid w:val="0072429E"/>
    <w:rsid w:val="00737569"/>
    <w:rsid w:val="00751EC5"/>
    <w:rsid w:val="007529B7"/>
    <w:rsid w:val="0078605C"/>
    <w:rsid w:val="007904F4"/>
    <w:rsid w:val="007F4482"/>
    <w:rsid w:val="007F5E16"/>
    <w:rsid w:val="00840FDC"/>
    <w:rsid w:val="008565A1"/>
    <w:rsid w:val="008B7BD9"/>
    <w:rsid w:val="008E4D41"/>
    <w:rsid w:val="0093340D"/>
    <w:rsid w:val="009738C6"/>
    <w:rsid w:val="009D0C02"/>
    <w:rsid w:val="009E2A3A"/>
    <w:rsid w:val="00A036EB"/>
    <w:rsid w:val="00A12B25"/>
    <w:rsid w:val="00A149A4"/>
    <w:rsid w:val="00A61938"/>
    <w:rsid w:val="00A7190E"/>
    <w:rsid w:val="00A73059"/>
    <w:rsid w:val="00AD002A"/>
    <w:rsid w:val="00B53B06"/>
    <w:rsid w:val="00B81368"/>
    <w:rsid w:val="00BC315D"/>
    <w:rsid w:val="00BF1E7C"/>
    <w:rsid w:val="00C04F84"/>
    <w:rsid w:val="00C7056B"/>
    <w:rsid w:val="00C74077"/>
    <w:rsid w:val="00CD28DD"/>
    <w:rsid w:val="00CE3EC8"/>
    <w:rsid w:val="00D22893"/>
    <w:rsid w:val="00D23625"/>
    <w:rsid w:val="00D4658D"/>
    <w:rsid w:val="00D57CD1"/>
    <w:rsid w:val="00D65039"/>
    <w:rsid w:val="00DA6B48"/>
    <w:rsid w:val="00DC391F"/>
    <w:rsid w:val="00DD32E2"/>
    <w:rsid w:val="00DE49E7"/>
    <w:rsid w:val="00E0018B"/>
    <w:rsid w:val="00E90DE7"/>
    <w:rsid w:val="00EA4DAC"/>
    <w:rsid w:val="00F0411B"/>
    <w:rsid w:val="00F11E06"/>
    <w:rsid w:val="00F4769C"/>
    <w:rsid w:val="00F760CE"/>
    <w:rsid w:val="00FA1D8E"/>
    <w:rsid w:val="00FC0285"/>
    <w:rsid w:val="00FC587A"/>
    <w:rsid w:val="00FF6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63C0"/>
  <w15:docId w15:val="{859EBD4C-458D-4937-B783-1AD689BA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AA"/>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3585"/>
    <w:pPr>
      <w:ind w:left="720"/>
      <w:contextualSpacing/>
    </w:pPr>
  </w:style>
  <w:style w:type="paragraph" w:styleId="stBilgi">
    <w:name w:val="header"/>
    <w:basedOn w:val="Normal"/>
    <w:link w:val="stBilgiChar"/>
    <w:uiPriority w:val="99"/>
    <w:unhideWhenUsed/>
    <w:rsid w:val="005E2E16"/>
    <w:pPr>
      <w:tabs>
        <w:tab w:val="center" w:pos="4536"/>
        <w:tab w:val="right" w:pos="9072"/>
      </w:tabs>
    </w:pPr>
  </w:style>
  <w:style w:type="character" w:customStyle="1" w:styleId="stBilgiChar">
    <w:name w:val="Üst Bilgi Char"/>
    <w:basedOn w:val="VarsaylanParagrafYazTipi"/>
    <w:link w:val="stBilgi"/>
    <w:uiPriority w:val="99"/>
    <w:rsid w:val="005E2E16"/>
    <w:rPr>
      <w:rFonts w:ascii="Calibri" w:eastAsia="Calibri" w:hAnsi="Calibri" w:cs="Arial"/>
      <w:sz w:val="20"/>
      <w:szCs w:val="20"/>
      <w:lang w:eastAsia="tr-TR"/>
    </w:rPr>
  </w:style>
  <w:style w:type="paragraph" w:styleId="AltBilgi">
    <w:name w:val="footer"/>
    <w:basedOn w:val="Normal"/>
    <w:link w:val="AltBilgiChar"/>
    <w:uiPriority w:val="99"/>
    <w:unhideWhenUsed/>
    <w:rsid w:val="005E2E16"/>
    <w:pPr>
      <w:tabs>
        <w:tab w:val="center" w:pos="4536"/>
        <w:tab w:val="right" w:pos="9072"/>
      </w:tabs>
    </w:pPr>
  </w:style>
  <w:style w:type="character" w:customStyle="1" w:styleId="AltBilgiChar">
    <w:name w:val="Alt Bilgi Char"/>
    <w:basedOn w:val="VarsaylanParagrafYazTipi"/>
    <w:link w:val="AltBilgi"/>
    <w:uiPriority w:val="99"/>
    <w:rsid w:val="005E2E16"/>
    <w:rPr>
      <w:rFonts w:ascii="Calibri" w:eastAsia="Calibri" w:hAnsi="Calibri" w:cs="Arial"/>
      <w:sz w:val="20"/>
      <w:szCs w:val="20"/>
      <w:lang w:eastAsia="tr-TR"/>
    </w:rPr>
  </w:style>
  <w:style w:type="character" w:styleId="Kpr">
    <w:name w:val="Hyperlink"/>
    <w:basedOn w:val="VarsaylanParagrafYazTipi"/>
    <w:uiPriority w:val="99"/>
    <w:unhideWhenUsed/>
    <w:rsid w:val="00A149A4"/>
    <w:rPr>
      <w:color w:val="0000FF" w:themeColor="hyperlink"/>
      <w:u w:val="single"/>
    </w:rPr>
  </w:style>
  <w:style w:type="table" w:styleId="TabloKlavuzu">
    <w:name w:val="Table Grid"/>
    <w:basedOn w:val="NormalTablo"/>
    <w:uiPriority w:val="39"/>
    <w:rsid w:val="00EA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oloji@marmara.edu.tr" TargetMode="External"/><Relationship Id="rId3" Type="http://schemas.openxmlformats.org/officeDocument/2006/relationships/settings" Target="settings.xml"/><Relationship Id="rId7" Type="http://schemas.openxmlformats.org/officeDocument/2006/relationships/hyperlink" Target="mailto:teknoloji@marmar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8685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MUTF Dekan</dc:creator>
  <cp:lastModifiedBy>Metin Yüksek</cp:lastModifiedBy>
  <cp:revision>4</cp:revision>
  <dcterms:created xsi:type="dcterms:W3CDTF">2023-12-14T09:01:00Z</dcterms:created>
  <dcterms:modified xsi:type="dcterms:W3CDTF">2023-12-14T09:03:00Z</dcterms:modified>
</cp:coreProperties>
</file>